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98" w:rsidRPr="00E97717" w:rsidRDefault="00E97717">
      <w:pPr>
        <w:rPr>
          <w:rFonts w:cstheme="minorHAnsi"/>
          <w:b/>
          <w:bCs/>
          <w:szCs w:val="22"/>
        </w:rPr>
      </w:pPr>
      <w:r w:rsidRPr="00E97717">
        <w:rPr>
          <w:rFonts w:cstheme="minorHAnsi"/>
          <w:b/>
          <w:bCs/>
          <w:szCs w:val="22"/>
        </w:rPr>
        <w:t>Worksheet:</w:t>
      </w:r>
      <w:r w:rsidR="00D12A94" w:rsidRPr="00E97717">
        <w:rPr>
          <w:rFonts w:cstheme="minorHAnsi"/>
          <w:b/>
          <w:bCs/>
          <w:szCs w:val="22"/>
        </w:rPr>
        <w:t xml:space="preserve"> The many benefits of breakfast (from WebMD)</w:t>
      </w:r>
    </w:p>
    <w:p w:rsidR="00636E49" w:rsidRPr="00766B88" w:rsidRDefault="00636E49">
      <w:pPr>
        <w:rPr>
          <w:rFonts w:cstheme="minorHAnsi"/>
          <w:b/>
          <w:bCs/>
          <w:szCs w:val="22"/>
        </w:rPr>
      </w:pPr>
      <w:r w:rsidRPr="00766B88">
        <w:rPr>
          <w:rFonts w:cstheme="minorHAnsi"/>
          <w:b/>
          <w:bCs/>
          <w:szCs w:val="22"/>
        </w:rPr>
        <w:t>Pre-reading</w:t>
      </w:r>
    </w:p>
    <w:p w:rsidR="00D12A94" w:rsidRPr="00766B88" w:rsidRDefault="00636E49">
      <w:pPr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Discussion questions</w:t>
      </w:r>
    </w:p>
    <w:p w:rsidR="00636E49" w:rsidRDefault="00636E49" w:rsidP="00636E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Why people say breakfast is important meal of the day?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bookmarkStart w:id="0" w:name="_GoBack"/>
      <w:bookmarkEnd w:id="0"/>
      <w:r w:rsidRPr="00C44A7E">
        <w:rPr>
          <w:rFonts w:cstheme="minorHAnsi"/>
          <w:color w:val="00B050"/>
          <w:szCs w:val="22"/>
        </w:rPr>
        <w:t>Because is give an energy for a whole day.</w:t>
      </w:r>
    </w:p>
    <w:p w:rsidR="00C44A7E" w:rsidRDefault="00636E49" w:rsidP="00C44A7E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How often do you skip breakfast or have it on the go?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r w:rsidRPr="00C44A7E">
        <w:rPr>
          <w:rFonts w:cstheme="minorHAnsi"/>
          <w:color w:val="00B050"/>
          <w:szCs w:val="22"/>
        </w:rPr>
        <w:t>Sometime.</w:t>
      </w:r>
    </w:p>
    <w:p w:rsidR="00636E49" w:rsidRDefault="00636E49" w:rsidP="00636E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 xml:space="preserve">You work up late, it time to go to school, </w:t>
      </w:r>
      <w:r w:rsidR="00353DD1" w:rsidRPr="00766B88">
        <w:rPr>
          <w:rFonts w:cstheme="minorHAnsi"/>
          <w:szCs w:val="22"/>
        </w:rPr>
        <w:t>and you</w:t>
      </w:r>
      <w:r w:rsidRPr="00766B88">
        <w:rPr>
          <w:rFonts w:cstheme="minorHAnsi"/>
          <w:szCs w:val="22"/>
        </w:rPr>
        <w:t xml:space="preserve"> still need to finish your homework. Should you skip breakfast?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r w:rsidRPr="00C44A7E">
        <w:rPr>
          <w:rFonts w:cstheme="minorHAnsi"/>
          <w:color w:val="00B050"/>
          <w:szCs w:val="22"/>
        </w:rPr>
        <w:t>No, I will eat it in the same time with doing a homework.</w:t>
      </w:r>
    </w:p>
    <w:p w:rsidR="00C26C74" w:rsidRDefault="00C26C74" w:rsidP="00C26C74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What kinds of food are considered healthy breakfast?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r w:rsidRPr="00C44A7E">
        <w:rPr>
          <w:rFonts w:cstheme="minorHAnsi"/>
          <w:color w:val="00B050"/>
          <w:szCs w:val="22"/>
        </w:rPr>
        <w:t>The food that contains all five categories of nutrient.</w:t>
      </w:r>
    </w:p>
    <w:p w:rsidR="001D74EF" w:rsidRDefault="001D74EF" w:rsidP="00636E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Do you pay much attention to what you eat?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r w:rsidRPr="00C44A7E">
        <w:rPr>
          <w:rFonts w:cstheme="minorHAnsi"/>
          <w:color w:val="00B050"/>
          <w:szCs w:val="22"/>
        </w:rPr>
        <w:t>I pay full attention.</w:t>
      </w:r>
    </w:p>
    <w:p w:rsidR="008E4AC9" w:rsidRDefault="008E4AC9" w:rsidP="00636E49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Do you think you have a healthy life style?</w:t>
      </w:r>
    </w:p>
    <w:p w:rsidR="00C44A7E" w:rsidRPr="00C44A7E" w:rsidRDefault="00C44A7E" w:rsidP="00C44A7E">
      <w:pPr>
        <w:pStyle w:val="ListParagraph"/>
        <w:rPr>
          <w:rFonts w:cstheme="minorHAnsi"/>
          <w:color w:val="00B050"/>
          <w:szCs w:val="22"/>
        </w:rPr>
      </w:pPr>
      <w:r w:rsidRPr="00C44A7E">
        <w:rPr>
          <w:rFonts w:cstheme="minorHAnsi"/>
          <w:color w:val="00B050"/>
          <w:szCs w:val="22"/>
        </w:rPr>
        <w:t xml:space="preserve">Yes, because I eat the breakfast that has Carbohydrate. </w:t>
      </w:r>
    </w:p>
    <w:p w:rsidR="00636E49" w:rsidRPr="00766B88" w:rsidRDefault="00636E49" w:rsidP="00636E49">
      <w:pPr>
        <w:rPr>
          <w:rFonts w:cstheme="minorHAnsi"/>
          <w:szCs w:val="22"/>
        </w:rPr>
      </w:pPr>
    </w:p>
    <w:p w:rsidR="00636E49" w:rsidRPr="00766B88" w:rsidRDefault="00636E49" w:rsidP="00636E49">
      <w:pPr>
        <w:rPr>
          <w:rFonts w:cstheme="minorHAnsi"/>
          <w:b/>
          <w:bCs/>
          <w:szCs w:val="22"/>
        </w:rPr>
      </w:pPr>
      <w:r w:rsidRPr="00766B88">
        <w:rPr>
          <w:rFonts w:cstheme="minorHAnsi"/>
          <w:b/>
          <w:bCs/>
          <w:szCs w:val="22"/>
        </w:rPr>
        <w:t xml:space="preserve">Post-reading </w:t>
      </w:r>
    </w:p>
    <w:p w:rsidR="00636E49" w:rsidRPr="00766B88" w:rsidRDefault="005119D6" w:rsidP="00636E49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1. </w:t>
      </w:r>
      <w:r w:rsidR="00636E49" w:rsidRPr="00766B88">
        <w:rPr>
          <w:rFonts w:cstheme="minorHAnsi"/>
          <w:szCs w:val="22"/>
        </w:rPr>
        <w:t>Please write down 3 reasons to eat breakfast.</w:t>
      </w:r>
    </w:p>
    <w:p w:rsidR="00636E49" w:rsidRPr="00766B88" w:rsidRDefault="00636E49" w:rsidP="005119D6">
      <w:pPr>
        <w:ind w:left="720"/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1.</w:t>
      </w:r>
      <w:r w:rsidR="00C44A7E">
        <w:rPr>
          <w:rFonts w:cstheme="minorHAnsi"/>
          <w:szCs w:val="22"/>
        </w:rPr>
        <w:t xml:space="preserve"> </w:t>
      </w:r>
      <w:r w:rsidR="00C44A7E">
        <w:rPr>
          <w:rFonts w:cstheme="minorHAnsi"/>
          <w:color w:val="00B050"/>
          <w:szCs w:val="22"/>
        </w:rPr>
        <w:t>To lose</w:t>
      </w:r>
      <w:r w:rsidR="00C44A7E" w:rsidRPr="00C44A7E">
        <w:rPr>
          <w:rFonts w:cstheme="minorHAnsi"/>
          <w:color w:val="00B050"/>
          <w:szCs w:val="22"/>
        </w:rPr>
        <w:t xml:space="preserve"> weight</w:t>
      </w:r>
    </w:p>
    <w:p w:rsidR="00636E49" w:rsidRPr="00766B88" w:rsidRDefault="00636E49" w:rsidP="005119D6">
      <w:pPr>
        <w:ind w:left="720"/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2.</w:t>
      </w:r>
      <w:r w:rsidR="00C44A7E">
        <w:rPr>
          <w:rFonts w:cstheme="minorHAnsi"/>
          <w:szCs w:val="22"/>
        </w:rPr>
        <w:t xml:space="preserve"> </w:t>
      </w:r>
      <w:r w:rsidR="00C44A7E" w:rsidRPr="00C44A7E">
        <w:rPr>
          <w:rFonts w:cstheme="minorHAnsi"/>
          <w:color w:val="00B050"/>
          <w:szCs w:val="22"/>
        </w:rPr>
        <w:t>To receive the energy for the whole day.</w:t>
      </w:r>
    </w:p>
    <w:p w:rsidR="00636E49" w:rsidRPr="00766B88" w:rsidRDefault="00636E49" w:rsidP="005119D6">
      <w:pPr>
        <w:ind w:left="720"/>
        <w:rPr>
          <w:rFonts w:cstheme="minorHAnsi"/>
          <w:szCs w:val="22"/>
        </w:rPr>
      </w:pPr>
      <w:r w:rsidRPr="00766B88">
        <w:rPr>
          <w:rFonts w:cstheme="minorHAnsi"/>
          <w:szCs w:val="22"/>
        </w:rPr>
        <w:t>3.</w:t>
      </w:r>
      <w:r w:rsidR="00C44A7E">
        <w:rPr>
          <w:rFonts w:cstheme="minorHAnsi"/>
          <w:szCs w:val="22"/>
        </w:rPr>
        <w:t xml:space="preserve"> </w:t>
      </w:r>
      <w:r w:rsidR="0024040E" w:rsidRPr="0024040E">
        <w:rPr>
          <w:rFonts w:cstheme="minorHAnsi"/>
          <w:color w:val="00B050"/>
          <w:szCs w:val="22"/>
        </w:rPr>
        <w:t xml:space="preserve">Lower </w:t>
      </w:r>
      <w:proofErr w:type="spellStart"/>
      <w:r w:rsidR="0024040E" w:rsidRPr="0024040E">
        <w:rPr>
          <w:rFonts w:cstheme="minorHAnsi"/>
          <w:color w:val="00B050"/>
          <w:szCs w:val="22"/>
        </w:rPr>
        <w:t>choresterol</w:t>
      </w:r>
      <w:proofErr w:type="spellEnd"/>
      <w:r w:rsidR="0024040E" w:rsidRPr="0024040E">
        <w:rPr>
          <w:rFonts w:cstheme="minorHAnsi"/>
          <w:color w:val="00B050"/>
          <w:szCs w:val="22"/>
        </w:rPr>
        <w:t>.</w:t>
      </w:r>
    </w:p>
    <w:p w:rsidR="00392E17" w:rsidRDefault="00392E17" w:rsidP="00636E49">
      <w:pPr>
        <w:rPr>
          <w:rFonts w:cstheme="minorHAnsi"/>
          <w:szCs w:val="22"/>
        </w:rPr>
      </w:pPr>
    </w:p>
    <w:p w:rsidR="005119D6" w:rsidRPr="00766B88" w:rsidRDefault="005119D6" w:rsidP="00BA51A3">
      <w:pPr>
        <w:tabs>
          <w:tab w:val="left" w:pos="5007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2. Research about triglyceride and cholesterol</w:t>
      </w:r>
      <w:r w:rsidR="00BA51A3">
        <w:rPr>
          <w:rFonts w:cstheme="minorHAnsi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237"/>
        <w:gridCol w:w="2817"/>
        <w:gridCol w:w="2518"/>
      </w:tblGrid>
      <w:tr w:rsidR="005119D6" w:rsidRPr="00766B88" w:rsidTr="005119D6">
        <w:tc>
          <w:tcPr>
            <w:tcW w:w="1444" w:type="dxa"/>
          </w:tcPr>
          <w:p w:rsidR="00392E17" w:rsidRPr="00766B88" w:rsidRDefault="00392E17" w:rsidP="00636E49">
            <w:pPr>
              <w:rPr>
                <w:rFonts w:cstheme="minorHAnsi"/>
                <w:szCs w:val="22"/>
              </w:rPr>
            </w:pPr>
            <w:r w:rsidRPr="00766B88">
              <w:rPr>
                <w:rFonts w:cstheme="minorHAnsi"/>
                <w:szCs w:val="22"/>
              </w:rPr>
              <w:t>Compounds</w:t>
            </w:r>
          </w:p>
        </w:tc>
        <w:tc>
          <w:tcPr>
            <w:tcW w:w="2237" w:type="dxa"/>
          </w:tcPr>
          <w:p w:rsidR="00392E17" w:rsidRPr="00766B88" w:rsidRDefault="005119D6" w:rsidP="00636E49">
            <w:pPr>
              <w:rPr>
                <w:rFonts w:cstheme="minorHAnsi"/>
                <w:szCs w:val="22"/>
              </w:rPr>
            </w:pPr>
            <w:r w:rsidRPr="005119D6">
              <w:rPr>
                <w:rFonts w:cstheme="minorHAnsi"/>
                <w:noProof/>
                <w:szCs w:val="22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101193F2" wp14:editId="0D656C08">
                  <wp:simplePos x="0" y="0"/>
                  <wp:positionH relativeFrom="column">
                    <wp:posOffset>28276</wp:posOffset>
                  </wp:positionH>
                  <wp:positionV relativeFrom="paragraph">
                    <wp:posOffset>755201</wp:posOffset>
                  </wp:positionV>
                  <wp:extent cx="1272988" cy="564484"/>
                  <wp:effectExtent l="0" t="0" r="0" b="0"/>
                  <wp:wrapNone/>
                  <wp:docPr id="1" name="Picture 1" descr="https://upload.wikimedia.org/wikipedia/commons/thumb/b/be/Fat_triglyceride_shorthand_formula.PNG/300px-Fat_triglyceride_shorthand_form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e/Fat_triglyceride_shorthand_formula.PNG/300px-Fat_triglyceride_shorthand_form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88" cy="5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E17" w:rsidRPr="00766B88">
              <w:rPr>
                <w:rFonts w:cstheme="minorHAnsi"/>
                <w:szCs w:val="22"/>
              </w:rPr>
              <w:t>Chemical Structures</w:t>
            </w:r>
          </w:p>
        </w:tc>
        <w:tc>
          <w:tcPr>
            <w:tcW w:w="2817" w:type="dxa"/>
          </w:tcPr>
          <w:p w:rsidR="00392E17" w:rsidRPr="00766B88" w:rsidRDefault="00392E17" w:rsidP="00C90C50">
            <w:pPr>
              <w:jc w:val="center"/>
              <w:rPr>
                <w:rFonts w:cstheme="minorHAnsi"/>
                <w:szCs w:val="22"/>
              </w:rPr>
            </w:pPr>
            <w:r w:rsidRPr="00766B88">
              <w:rPr>
                <w:rFonts w:cstheme="minorHAnsi"/>
                <w:szCs w:val="22"/>
              </w:rPr>
              <w:t>What is it?</w:t>
            </w:r>
          </w:p>
        </w:tc>
        <w:tc>
          <w:tcPr>
            <w:tcW w:w="2518" w:type="dxa"/>
          </w:tcPr>
          <w:p w:rsidR="00392E17" w:rsidRPr="00766B88" w:rsidRDefault="007B2DAC" w:rsidP="00C90C5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</w:t>
            </w:r>
            <w:r w:rsidR="00392E17" w:rsidRPr="00766B88">
              <w:rPr>
                <w:rFonts w:cstheme="minorHAnsi"/>
                <w:szCs w:val="22"/>
              </w:rPr>
              <w:t>ole</w:t>
            </w:r>
          </w:p>
        </w:tc>
      </w:tr>
      <w:tr w:rsidR="005119D6" w:rsidRPr="00766B88" w:rsidTr="005119D6">
        <w:tc>
          <w:tcPr>
            <w:tcW w:w="1444" w:type="dxa"/>
          </w:tcPr>
          <w:p w:rsidR="00392E17" w:rsidRPr="00766B88" w:rsidRDefault="00392E17" w:rsidP="00636E49">
            <w:pPr>
              <w:rPr>
                <w:rFonts w:cstheme="minorHAnsi"/>
                <w:szCs w:val="22"/>
              </w:rPr>
            </w:pPr>
            <w:r w:rsidRPr="00766B88">
              <w:rPr>
                <w:rFonts w:cstheme="minorHAnsi"/>
                <w:szCs w:val="22"/>
              </w:rPr>
              <w:t>Triglyceride</w:t>
            </w:r>
          </w:p>
        </w:tc>
        <w:tc>
          <w:tcPr>
            <w:tcW w:w="2237" w:type="dxa"/>
          </w:tcPr>
          <w:p w:rsidR="00392E17" w:rsidRPr="00766B88" w:rsidRDefault="00392E17" w:rsidP="00636E49">
            <w:pPr>
              <w:rPr>
                <w:rFonts w:cstheme="minorHAnsi"/>
                <w:szCs w:val="22"/>
              </w:rPr>
            </w:pPr>
          </w:p>
        </w:tc>
        <w:tc>
          <w:tcPr>
            <w:tcW w:w="2817" w:type="dxa"/>
          </w:tcPr>
          <w:p w:rsidR="00392E17" w:rsidRDefault="00392E17" w:rsidP="00636E49">
            <w:pPr>
              <w:rPr>
                <w:rFonts w:cstheme="minorHAnsi"/>
                <w:szCs w:val="22"/>
              </w:rPr>
            </w:pP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Pr="0024040E" w:rsidRDefault="0024040E" w:rsidP="00636E49">
            <w:pPr>
              <w:rPr>
                <w:rFonts w:cstheme="minorHAnsi"/>
                <w:color w:val="00B050"/>
                <w:szCs w:val="22"/>
              </w:rPr>
            </w:pPr>
            <w:r w:rsidRPr="0024040E">
              <w:rPr>
                <w:rFonts w:cstheme="minorHAnsi"/>
                <w:color w:val="00B050"/>
                <w:szCs w:val="22"/>
              </w:rPr>
              <w:t>A type of fat that can digest and can be produce in the body.</w:t>
            </w:r>
          </w:p>
          <w:p w:rsidR="00BA51A3" w:rsidRPr="0024040E" w:rsidRDefault="00BA51A3" w:rsidP="00636E49">
            <w:pPr>
              <w:rPr>
                <w:rFonts w:cstheme="minorHAnsi"/>
                <w:color w:val="00B050"/>
                <w:szCs w:val="22"/>
              </w:rPr>
            </w:pP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Pr="00766B88" w:rsidRDefault="00BA51A3" w:rsidP="00636E49">
            <w:pPr>
              <w:rPr>
                <w:rFonts w:cstheme="minorHAnsi"/>
                <w:szCs w:val="22"/>
              </w:rPr>
            </w:pPr>
          </w:p>
        </w:tc>
        <w:tc>
          <w:tcPr>
            <w:tcW w:w="2518" w:type="dxa"/>
          </w:tcPr>
          <w:p w:rsidR="00392E17" w:rsidRDefault="00392E17" w:rsidP="00636E49">
            <w:pPr>
              <w:rPr>
                <w:rFonts w:cstheme="minorHAnsi"/>
                <w:szCs w:val="22"/>
              </w:rPr>
            </w:pPr>
          </w:p>
          <w:p w:rsidR="0024040E" w:rsidRDefault="0024040E" w:rsidP="00636E49">
            <w:pPr>
              <w:rPr>
                <w:rFonts w:cstheme="minorHAnsi"/>
                <w:szCs w:val="22"/>
              </w:rPr>
            </w:pPr>
          </w:p>
          <w:p w:rsidR="0024040E" w:rsidRPr="00766B88" w:rsidRDefault="0024040E" w:rsidP="00636E49">
            <w:pPr>
              <w:rPr>
                <w:rFonts w:cstheme="minorHAnsi"/>
                <w:szCs w:val="22"/>
              </w:rPr>
            </w:pPr>
            <w:r w:rsidRPr="0024040E">
              <w:rPr>
                <w:rFonts w:cstheme="minorHAnsi"/>
                <w:color w:val="00B050"/>
                <w:szCs w:val="22"/>
              </w:rPr>
              <w:t>A source of energy. Stored a fat.</w:t>
            </w:r>
          </w:p>
        </w:tc>
      </w:tr>
      <w:tr w:rsidR="005119D6" w:rsidRPr="00766B88" w:rsidTr="005119D6">
        <w:tc>
          <w:tcPr>
            <w:tcW w:w="1444" w:type="dxa"/>
          </w:tcPr>
          <w:p w:rsidR="00392E17" w:rsidRPr="00766B88" w:rsidRDefault="00392E17" w:rsidP="00636E49">
            <w:pPr>
              <w:rPr>
                <w:rFonts w:cstheme="minorHAnsi"/>
                <w:szCs w:val="22"/>
              </w:rPr>
            </w:pPr>
            <w:r w:rsidRPr="00766B88">
              <w:rPr>
                <w:rFonts w:cstheme="minorHAnsi"/>
                <w:szCs w:val="22"/>
              </w:rPr>
              <w:t>Cholesterol</w:t>
            </w:r>
          </w:p>
        </w:tc>
        <w:tc>
          <w:tcPr>
            <w:tcW w:w="2237" w:type="dxa"/>
          </w:tcPr>
          <w:p w:rsidR="00392E17" w:rsidRPr="00766B88" w:rsidRDefault="0024040E" w:rsidP="00636E49">
            <w:pPr>
              <w:rPr>
                <w:rFonts w:cstheme="minorHAnsi"/>
                <w:szCs w:val="22"/>
              </w:rPr>
            </w:pPr>
            <w:r w:rsidRPr="00207B8F">
              <w:rPr>
                <w:rFonts w:cstheme="minorHAnsi"/>
                <w:noProof/>
                <w:szCs w:val="22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1F933876" wp14:editId="6DE9B7A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212725</wp:posOffset>
                  </wp:positionV>
                  <wp:extent cx="1105535" cy="743585"/>
                  <wp:effectExtent l="0" t="0" r="0" b="0"/>
                  <wp:wrapNone/>
                  <wp:docPr id="2" name="Picture 2" descr="Chemical structure of choleste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mical structure of choleste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7" w:type="dxa"/>
          </w:tcPr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Pr="0024040E" w:rsidRDefault="0024040E" w:rsidP="00636E49">
            <w:pPr>
              <w:rPr>
                <w:rFonts w:cstheme="minorHAnsi"/>
                <w:color w:val="00B050"/>
                <w:szCs w:val="22"/>
              </w:rPr>
            </w:pPr>
            <w:r w:rsidRPr="0024040E">
              <w:rPr>
                <w:rFonts w:cstheme="minorHAnsi"/>
                <w:color w:val="00B050"/>
                <w:szCs w:val="22"/>
              </w:rPr>
              <w:t>A fat substance in the body. The body can makes it and it is in the food too.</w:t>
            </w: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BA51A3" w:rsidRDefault="00BA51A3" w:rsidP="00636E49">
            <w:pPr>
              <w:rPr>
                <w:rFonts w:cstheme="minorHAnsi"/>
                <w:szCs w:val="22"/>
              </w:rPr>
            </w:pPr>
          </w:p>
          <w:p w:rsidR="00392E17" w:rsidRPr="00766B88" w:rsidRDefault="00392E17" w:rsidP="00636E49">
            <w:pPr>
              <w:rPr>
                <w:rFonts w:cstheme="minorHAnsi"/>
                <w:szCs w:val="22"/>
              </w:rPr>
            </w:pPr>
          </w:p>
        </w:tc>
        <w:tc>
          <w:tcPr>
            <w:tcW w:w="2518" w:type="dxa"/>
          </w:tcPr>
          <w:p w:rsidR="00392E17" w:rsidRDefault="00392E17" w:rsidP="00636E49">
            <w:pPr>
              <w:rPr>
                <w:rFonts w:cstheme="minorHAnsi"/>
                <w:szCs w:val="22"/>
              </w:rPr>
            </w:pPr>
          </w:p>
          <w:p w:rsidR="0024040E" w:rsidRPr="00766B88" w:rsidRDefault="0024040E" w:rsidP="0024040E">
            <w:pPr>
              <w:rPr>
                <w:rFonts w:cstheme="minorHAnsi"/>
                <w:szCs w:val="22"/>
              </w:rPr>
            </w:pPr>
            <w:r w:rsidRPr="0024040E">
              <w:rPr>
                <w:color w:val="00B050"/>
              </w:rPr>
              <w:t>Make hormones, vitamin D, and digest foods.</w:t>
            </w:r>
          </w:p>
        </w:tc>
      </w:tr>
    </w:tbl>
    <w:p w:rsidR="00392E17" w:rsidRPr="00766B88" w:rsidRDefault="00392E17" w:rsidP="00636E49">
      <w:pPr>
        <w:rPr>
          <w:rFonts w:cstheme="minorHAnsi"/>
          <w:szCs w:val="22"/>
        </w:rPr>
      </w:pPr>
    </w:p>
    <w:p w:rsidR="00C947E7" w:rsidRPr="00766B88" w:rsidRDefault="00DC3AA4" w:rsidP="00636E49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3. </w:t>
      </w:r>
      <w:r w:rsidR="00C947E7" w:rsidRPr="00766B88">
        <w:rPr>
          <w:rFonts w:cstheme="minorHAnsi"/>
          <w:szCs w:val="22"/>
        </w:rPr>
        <w:t>What is the difference between triglycerides and cholesterol?</w:t>
      </w:r>
    </w:p>
    <w:p w:rsidR="00381EBA" w:rsidRPr="0024040E" w:rsidRDefault="0024040E" w:rsidP="00636E49">
      <w:pPr>
        <w:rPr>
          <w:rFonts w:cstheme="minorHAnsi"/>
          <w:color w:val="00B050"/>
          <w:szCs w:val="22"/>
        </w:rPr>
      </w:pPr>
      <w:r>
        <w:rPr>
          <w:rFonts w:cstheme="minorHAnsi"/>
          <w:szCs w:val="22"/>
        </w:rPr>
        <w:tab/>
      </w:r>
      <w:r w:rsidRPr="0024040E">
        <w:rPr>
          <w:rFonts w:cstheme="minorHAnsi"/>
          <w:color w:val="00B050"/>
          <w:szCs w:val="22"/>
        </w:rPr>
        <w:t xml:space="preserve">Triglycerides provides an energy, but cholesterol </w:t>
      </w:r>
      <w:r>
        <w:rPr>
          <w:rFonts w:cstheme="minorHAnsi"/>
          <w:color w:val="00B050"/>
          <w:szCs w:val="22"/>
        </w:rPr>
        <w:t xml:space="preserve">not. Cholesterol </w:t>
      </w:r>
      <w:r w:rsidRPr="0024040E">
        <w:rPr>
          <w:rFonts w:cstheme="minorHAnsi"/>
          <w:color w:val="00B050"/>
          <w:szCs w:val="22"/>
        </w:rPr>
        <w:t>uses to make a hormones.</w:t>
      </w:r>
      <w:r>
        <w:rPr>
          <w:rFonts w:cstheme="minorHAnsi"/>
          <w:color w:val="00B050"/>
          <w:szCs w:val="22"/>
        </w:rPr>
        <w:t xml:space="preserve"> Vitamin D and digest food.</w:t>
      </w:r>
    </w:p>
    <w:p w:rsidR="0067187B" w:rsidRDefault="0067187B" w:rsidP="00636E49">
      <w:pPr>
        <w:rPr>
          <w:rFonts w:cstheme="minorHAnsi"/>
          <w:szCs w:val="22"/>
        </w:rPr>
      </w:pPr>
    </w:p>
    <w:p w:rsidR="0067187B" w:rsidRDefault="0067187B" w:rsidP="00636E49">
      <w:pPr>
        <w:rPr>
          <w:rFonts w:cstheme="minorHAnsi"/>
          <w:szCs w:val="22"/>
        </w:rPr>
      </w:pPr>
    </w:p>
    <w:p w:rsidR="0067187B" w:rsidRPr="00766B88" w:rsidRDefault="0067187B" w:rsidP="00636E49">
      <w:pPr>
        <w:rPr>
          <w:rFonts w:cstheme="minorHAnsi"/>
          <w:szCs w:val="22"/>
        </w:rPr>
      </w:pPr>
    </w:p>
    <w:p w:rsidR="00292539" w:rsidRPr="0067187B" w:rsidRDefault="001D74EF" w:rsidP="0067187B">
      <w:pPr>
        <w:rPr>
          <w:rFonts w:cstheme="minorHAnsi"/>
          <w:szCs w:val="22"/>
        </w:rPr>
      </w:pPr>
      <w:r>
        <w:rPr>
          <w:rFonts w:cstheme="minorHAnsi"/>
          <w:szCs w:val="22"/>
        </w:rPr>
        <w:t>4</w:t>
      </w:r>
      <w:r w:rsidR="0067187B">
        <w:rPr>
          <w:rFonts w:cstheme="minorHAnsi"/>
          <w:szCs w:val="22"/>
        </w:rPr>
        <w:t xml:space="preserve">. </w:t>
      </w:r>
      <w:r w:rsidR="00E031AB">
        <w:rPr>
          <w:rFonts w:cstheme="minorHAnsi"/>
          <w:szCs w:val="22"/>
        </w:rPr>
        <w:t>Explain w</w:t>
      </w:r>
      <w:r w:rsidR="00507E23" w:rsidRPr="0067187B">
        <w:rPr>
          <w:rFonts w:cstheme="minorHAnsi"/>
          <w:szCs w:val="22"/>
        </w:rPr>
        <w:t>hy hav</w:t>
      </w:r>
      <w:r w:rsidR="00E031AB">
        <w:rPr>
          <w:rFonts w:cstheme="minorHAnsi"/>
          <w:szCs w:val="22"/>
        </w:rPr>
        <w:t>ing</w:t>
      </w:r>
      <w:r w:rsidR="00507E23" w:rsidRPr="0067187B">
        <w:rPr>
          <w:rFonts w:cstheme="minorHAnsi"/>
          <w:szCs w:val="22"/>
        </w:rPr>
        <w:t xml:space="preserve"> high level of cholesterol and</w:t>
      </w:r>
      <w:r w:rsidR="00292539" w:rsidRPr="0067187B">
        <w:rPr>
          <w:rFonts w:cstheme="minorHAnsi"/>
          <w:szCs w:val="22"/>
        </w:rPr>
        <w:t xml:space="preserve"> triglycerides in the blood system</w:t>
      </w:r>
      <w:r w:rsidR="00E031AB">
        <w:rPr>
          <w:rFonts w:cstheme="minorHAnsi"/>
          <w:szCs w:val="22"/>
        </w:rPr>
        <w:t xml:space="preserve"> </w:t>
      </w:r>
      <w:r w:rsidR="00E031AB" w:rsidRPr="0067187B">
        <w:rPr>
          <w:rFonts w:cstheme="minorHAnsi"/>
          <w:szCs w:val="22"/>
        </w:rPr>
        <w:t>will</w:t>
      </w:r>
      <w:r w:rsidR="00DE05EE">
        <w:rPr>
          <w:rFonts w:cstheme="minorHAnsi"/>
          <w:szCs w:val="22"/>
        </w:rPr>
        <w:t xml:space="preserve"> lead to a</w:t>
      </w:r>
      <w:r w:rsidR="00E031AB" w:rsidRPr="0067187B">
        <w:rPr>
          <w:rFonts w:cstheme="minorHAnsi"/>
          <w:szCs w:val="22"/>
        </w:rPr>
        <w:t xml:space="preserve"> hig</w:t>
      </w:r>
      <w:r w:rsidR="00E031AB">
        <w:rPr>
          <w:rFonts w:cstheme="minorHAnsi"/>
          <w:szCs w:val="22"/>
        </w:rPr>
        <w:t>h risk of heart disease</w:t>
      </w:r>
      <w:r w:rsidR="00DE05EE">
        <w:rPr>
          <w:rFonts w:cstheme="minorHAnsi"/>
          <w:szCs w:val="22"/>
        </w:rPr>
        <w:t>.</w:t>
      </w:r>
    </w:p>
    <w:p w:rsidR="00381EBA" w:rsidRPr="001076E0" w:rsidRDefault="0024040E" w:rsidP="00636E49">
      <w:pPr>
        <w:rPr>
          <w:rFonts w:cstheme="minorHAnsi"/>
          <w:color w:val="00B050"/>
          <w:szCs w:val="22"/>
        </w:rPr>
      </w:pPr>
      <w:r>
        <w:rPr>
          <w:rFonts w:cstheme="minorHAnsi"/>
          <w:szCs w:val="22"/>
        </w:rPr>
        <w:tab/>
      </w:r>
      <w:r w:rsidR="001076E0" w:rsidRPr="001076E0">
        <w:rPr>
          <w:rFonts w:cstheme="minorHAnsi"/>
          <w:color w:val="00B050"/>
          <w:szCs w:val="22"/>
        </w:rPr>
        <w:t xml:space="preserve">If there is a triglycerides or cholesterol stuck in the blood clot, it is hard for the blood to pass thought.  Lower amount of oxygen from the blood, the heart become weak. That </w:t>
      </w:r>
      <w:proofErr w:type="gramStart"/>
      <w:r w:rsidR="001076E0" w:rsidRPr="001076E0">
        <w:rPr>
          <w:rFonts w:cstheme="minorHAnsi"/>
          <w:color w:val="00B050"/>
          <w:szCs w:val="22"/>
        </w:rPr>
        <w:t>lead</w:t>
      </w:r>
      <w:proofErr w:type="gramEnd"/>
      <w:r w:rsidR="001076E0" w:rsidRPr="001076E0">
        <w:rPr>
          <w:rFonts w:cstheme="minorHAnsi"/>
          <w:color w:val="00B050"/>
          <w:szCs w:val="22"/>
        </w:rPr>
        <w:t xml:space="preserve"> to the heart disease.</w:t>
      </w:r>
    </w:p>
    <w:p w:rsidR="0067187B" w:rsidRDefault="0067187B" w:rsidP="0067187B">
      <w:pPr>
        <w:rPr>
          <w:rFonts w:cstheme="minorHAnsi"/>
          <w:szCs w:val="22"/>
        </w:rPr>
      </w:pPr>
    </w:p>
    <w:p w:rsidR="00035F7E" w:rsidRDefault="00035F7E" w:rsidP="0067187B">
      <w:pPr>
        <w:rPr>
          <w:rFonts w:cstheme="minorHAnsi"/>
          <w:szCs w:val="22"/>
        </w:rPr>
      </w:pPr>
    </w:p>
    <w:p w:rsidR="00035F7E" w:rsidRDefault="00035F7E" w:rsidP="0067187B">
      <w:pPr>
        <w:rPr>
          <w:rFonts w:cstheme="minorHAnsi"/>
          <w:szCs w:val="22"/>
        </w:rPr>
      </w:pPr>
    </w:p>
    <w:p w:rsidR="005119D6" w:rsidRPr="0067187B" w:rsidRDefault="00035F7E" w:rsidP="0067187B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5. </w:t>
      </w:r>
      <w:r w:rsidR="005119D6" w:rsidRPr="0067187B">
        <w:rPr>
          <w:rFonts w:cstheme="minorHAnsi"/>
          <w:szCs w:val="22"/>
        </w:rPr>
        <w:t>Design your experiment how to study eating breakfast can help you do better in school. Example would be to monitor a different type of food, the energy level during school period etc.</w:t>
      </w:r>
    </w:p>
    <w:p w:rsidR="001076E0" w:rsidRPr="00766B88" w:rsidRDefault="001076E0" w:rsidP="001076E0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1076E0">
        <w:rPr>
          <w:rFonts w:cstheme="minorHAnsi"/>
          <w:color w:val="00B050"/>
          <w:szCs w:val="22"/>
        </w:rPr>
        <w:t>I will set 3 group of a student in the same grade and let them eat a different kind of breakfast. Group A eat cereal. Group B eat egg. And group C eat an oatmeal. For 1 month. After 1 month I will test them with the same test, and look how they do. So, I can know which kind of breakfast is the best.</w:t>
      </w:r>
    </w:p>
    <w:sectPr w:rsidR="001076E0" w:rsidRPr="00766B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15" w:rsidRDefault="00387A15" w:rsidP="001076E0">
      <w:pPr>
        <w:spacing w:after="0" w:line="240" w:lineRule="auto"/>
      </w:pPr>
      <w:r>
        <w:separator/>
      </w:r>
    </w:p>
  </w:endnote>
  <w:endnote w:type="continuationSeparator" w:id="0">
    <w:p w:rsidR="00387A15" w:rsidRDefault="00387A15" w:rsidP="0010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15" w:rsidRDefault="00387A15" w:rsidP="001076E0">
      <w:pPr>
        <w:spacing w:after="0" w:line="240" w:lineRule="auto"/>
      </w:pPr>
      <w:r>
        <w:separator/>
      </w:r>
    </w:p>
  </w:footnote>
  <w:footnote w:type="continuationSeparator" w:id="0">
    <w:p w:rsidR="00387A15" w:rsidRDefault="00387A15" w:rsidP="0010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E0" w:rsidRDefault="001076E0" w:rsidP="001076E0">
    <w:pPr>
      <w:pStyle w:val="Header"/>
      <w:jc w:val="right"/>
    </w:pPr>
    <w:proofErr w:type="gramStart"/>
    <w:r>
      <w:t xml:space="preserve">Sumanas  </w:t>
    </w:r>
    <w:proofErr w:type="spellStart"/>
    <w:r>
      <w:t>Chamneandamrongkarn</w:t>
    </w:r>
    <w:proofErr w:type="spellEnd"/>
    <w:proofErr w:type="gramEnd"/>
    <w:r>
      <w:t xml:space="preserve"> 5761141 class 1108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DDF"/>
    <w:multiLevelType w:val="hybridMultilevel"/>
    <w:tmpl w:val="05F6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7AA"/>
    <w:multiLevelType w:val="multilevel"/>
    <w:tmpl w:val="6270CF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B675996"/>
    <w:multiLevelType w:val="hybridMultilevel"/>
    <w:tmpl w:val="A380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126F"/>
    <w:multiLevelType w:val="hybridMultilevel"/>
    <w:tmpl w:val="306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7E58"/>
    <w:multiLevelType w:val="hybridMultilevel"/>
    <w:tmpl w:val="FB929D3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94"/>
    <w:rsid w:val="0000700B"/>
    <w:rsid w:val="00035F7E"/>
    <w:rsid w:val="00040459"/>
    <w:rsid w:val="000A6098"/>
    <w:rsid w:val="000A78D2"/>
    <w:rsid w:val="001076E0"/>
    <w:rsid w:val="001D74EF"/>
    <w:rsid w:val="001E27EF"/>
    <w:rsid w:val="00207B8F"/>
    <w:rsid w:val="0024040E"/>
    <w:rsid w:val="00292539"/>
    <w:rsid w:val="002F6AB7"/>
    <w:rsid w:val="00353DD1"/>
    <w:rsid w:val="00381EBA"/>
    <w:rsid w:val="00387A15"/>
    <w:rsid w:val="003918CF"/>
    <w:rsid w:val="00392E17"/>
    <w:rsid w:val="00507E23"/>
    <w:rsid w:val="005119D6"/>
    <w:rsid w:val="00515190"/>
    <w:rsid w:val="00636E49"/>
    <w:rsid w:val="0067187B"/>
    <w:rsid w:val="00766B88"/>
    <w:rsid w:val="007B2DAC"/>
    <w:rsid w:val="008433DA"/>
    <w:rsid w:val="008C74CD"/>
    <w:rsid w:val="008E4AC9"/>
    <w:rsid w:val="0098370A"/>
    <w:rsid w:val="009F5E9F"/>
    <w:rsid w:val="00AD2870"/>
    <w:rsid w:val="00B83527"/>
    <w:rsid w:val="00BA51A3"/>
    <w:rsid w:val="00C26C74"/>
    <w:rsid w:val="00C44A7E"/>
    <w:rsid w:val="00C90342"/>
    <w:rsid w:val="00C90C50"/>
    <w:rsid w:val="00C947E7"/>
    <w:rsid w:val="00D12A94"/>
    <w:rsid w:val="00D75E74"/>
    <w:rsid w:val="00DC3AA4"/>
    <w:rsid w:val="00DE05EE"/>
    <w:rsid w:val="00E031AB"/>
    <w:rsid w:val="00E97717"/>
    <w:rsid w:val="00EF3C00"/>
    <w:rsid w:val="00F05B49"/>
    <w:rsid w:val="00F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2A18-AC57-4A9D-94EE-8569355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49"/>
    <w:pPr>
      <w:ind w:left="720"/>
      <w:contextualSpacing/>
    </w:pPr>
  </w:style>
  <w:style w:type="table" w:styleId="TableGrid">
    <w:name w:val="Table Grid"/>
    <w:basedOn w:val="TableNormal"/>
    <w:uiPriority w:val="39"/>
    <w:rsid w:val="00C9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E23"/>
  </w:style>
  <w:style w:type="character" w:styleId="Hyperlink">
    <w:name w:val="Hyperlink"/>
    <w:basedOn w:val="DefaultParagraphFont"/>
    <w:uiPriority w:val="99"/>
    <w:semiHidden/>
    <w:unhideWhenUsed/>
    <w:rsid w:val="00507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E0"/>
  </w:style>
  <w:style w:type="paragraph" w:styleId="Footer">
    <w:name w:val="footer"/>
    <w:basedOn w:val="Normal"/>
    <w:link w:val="FooterChar"/>
    <w:uiPriority w:val="99"/>
    <w:unhideWhenUsed/>
    <w:rsid w:val="0010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teee ch</cp:lastModifiedBy>
  <cp:revision>4</cp:revision>
  <dcterms:created xsi:type="dcterms:W3CDTF">2015-09-04T01:22:00Z</dcterms:created>
  <dcterms:modified xsi:type="dcterms:W3CDTF">2015-09-04T09:10:00Z</dcterms:modified>
</cp:coreProperties>
</file>