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74" w:rsidRDefault="00347674" w:rsidP="003476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BC5" w:rsidRDefault="00347674" w:rsidP="003476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tension between individualism and social acceptance as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theme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39760A">
        <w:rPr>
          <w:rFonts w:ascii="Times New Roman" w:hAnsi="Times New Roman" w:cs="Times New Roman"/>
          <w:sz w:val="24"/>
          <w:szCs w:val="24"/>
        </w:rPr>
        <w:t xml:space="preserve"> </w:t>
      </w:r>
      <w:r w:rsidR="0039760A" w:rsidRPr="00347674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0A" w:rsidRDefault="0039760A" w:rsidP="004D56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760A" w:rsidRDefault="00182F71" w:rsidP="00182F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C0F4D" w:rsidRPr="00182F71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F4D">
        <w:rPr>
          <w:rFonts w:ascii="Times New Roman" w:hAnsi="Times New Roman" w:cs="Times New Roman"/>
          <w:sz w:val="24"/>
          <w:szCs w:val="24"/>
        </w:rPr>
        <w:t xml:space="preserve"> Mary Shelley stated, </w:t>
      </w:r>
      <w:r w:rsidR="005B30EE">
        <w:rPr>
          <w:rFonts w:ascii="Times New Roman" w:hAnsi="Times New Roman" w:cs="Times New Roman"/>
          <w:sz w:val="24"/>
          <w:szCs w:val="24"/>
        </w:rPr>
        <w:t>“We are unfashioned creatures, but half made up, if one wiser, better, dearer than oursel</w:t>
      </w:r>
      <w:r>
        <w:rPr>
          <w:rFonts w:ascii="Times New Roman" w:hAnsi="Times New Roman" w:cs="Times New Roman"/>
          <w:sz w:val="24"/>
          <w:szCs w:val="24"/>
        </w:rPr>
        <w:t>ves – such a friend ought to be</w:t>
      </w:r>
      <w:r w:rsidR="005B30EE">
        <w:rPr>
          <w:rFonts w:ascii="Times New Roman" w:hAnsi="Times New Roman" w:cs="Times New Roman"/>
          <w:sz w:val="24"/>
          <w:szCs w:val="24"/>
        </w:rPr>
        <w:t xml:space="preserve">” (Shelley, 1994, p.12). </w:t>
      </w:r>
      <w:r w:rsidR="00472FFD">
        <w:rPr>
          <w:rFonts w:ascii="Times New Roman" w:hAnsi="Times New Roman" w:cs="Times New Roman"/>
          <w:sz w:val="24"/>
          <w:szCs w:val="24"/>
        </w:rPr>
        <w:t>When a person needed</w:t>
      </w:r>
      <w:r w:rsidR="007E75EE">
        <w:rPr>
          <w:rFonts w:ascii="Times New Roman" w:hAnsi="Times New Roman" w:cs="Times New Roman"/>
          <w:sz w:val="24"/>
          <w:szCs w:val="24"/>
        </w:rPr>
        <w:t xml:space="preserve"> friend</w:t>
      </w:r>
      <w:r w:rsidR="00472FFD">
        <w:rPr>
          <w:rFonts w:ascii="Times New Roman" w:hAnsi="Times New Roman" w:cs="Times New Roman"/>
          <w:sz w:val="24"/>
          <w:szCs w:val="24"/>
        </w:rPr>
        <w:t>s</w:t>
      </w:r>
      <w:r w:rsidR="007E75EE">
        <w:rPr>
          <w:rFonts w:ascii="Times New Roman" w:hAnsi="Times New Roman" w:cs="Times New Roman"/>
          <w:sz w:val="24"/>
          <w:szCs w:val="24"/>
        </w:rPr>
        <w:t>, what kind of friend</w:t>
      </w:r>
      <w:r w:rsidR="00472FFD">
        <w:rPr>
          <w:rFonts w:ascii="Times New Roman" w:hAnsi="Times New Roman" w:cs="Times New Roman"/>
          <w:sz w:val="24"/>
          <w:szCs w:val="24"/>
        </w:rPr>
        <w:t>s</w:t>
      </w:r>
      <w:r w:rsidR="007E75EE">
        <w:rPr>
          <w:rFonts w:ascii="Times New Roman" w:hAnsi="Times New Roman" w:cs="Times New Roman"/>
          <w:sz w:val="24"/>
          <w:szCs w:val="24"/>
        </w:rPr>
        <w:t xml:space="preserve"> he or she would</w:t>
      </w:r>
      <w:r w:rsidR="00B618AE">
        <w:rPr>
          <w:rFonts w:ascii="Times New Roman" w:hAnsi="Times New Roman" w:cs="Times New Roman"/>
          <w:sz w:val="24"/>
          <w:szCs w:val="24"/>
        </w:rPr>
        <w:t xml:space="preserve"> accept? This quote told how</w:t>
      </w:r>
      <w:r w:rsidR="007E75EE">
        <w:rPr>
          <w:rFonts w:ascii="Times New Roman" w:hAnsi="Times New Roman" w:cs="Times New Roman"/>
          <w:sz w:val="24"/>
          <w:szCs w:val="24"/>
        </w:rPr>
        <w:t xml:space="preserve"> </w:t>
      </w:r>
      <w:r w:rsidR="00B618AE">
        <w:rPr>
          <w:rFonts w:ascii="Times New Roman" w:hAnsi="Times New Roman" w:cs="Times New Roman"/>
          <w:sz w:val="24"/>
          <w:szCs w:val="24"/>
        </w:rPr>
        <w:t xml:space="preserve">a </w:t>
      </w:r>
      <w:r w:rsidR="007E75EE">
        <w:rPr>
          <w:rFonts w:ascii="Times New Roman" w:hAnsi="Times New Roman" w:cs="Times New Roman"/>
          <w:sz w:val="24"/>
          <w:szCs w:val="24"/>
        </w:rPr>
        <w:t xml:space="preserve">friend </w:t>
      </w:r>
      <w:r w:rsidR="00472FFD">
        <w:rPr>
          <w:rFonts w:ascii="Times New Roman" w:hAnsi="Times New Roman" w:cs="Times New Roman"/>
          <w:sz w:val="24"/>
          <w:szCs w:val="24"/>
        </w:rPr>
        <w:t>wa</w:t>
      </w:r>
      <w:r w:rsidR="00B618AE">
        <w:rPr>
          <w:rFonts w:ascii="Times New Roman" w:hAnsi="Times New Roman" w:cs="Times New Roman"/>
          <w:sz w:val="24"/>
          <w:szCs w:val="24"/>
        </w:rPr>
        <w:t>s required</w:t>
      </w:r>
      <w:r w:rsidR="007E75EE">
        <w:rPr>
          <w:rFonts w:ascii="Times New Roman" w:hAnsi="Times New Roman" w:cs="Times New Roman"/>
          <w:sz w:val="24"/>
          <w:szCs w:val="24"/>
        </w:rPr>
        <w:t xml:space="preserve"> to be wiser, better, and dearer. That </w:t>
      </w:r>
      <w:r w:rsidR="00472FFD">
        <w:rPr>
          <w:rFonts w:ascii="Times New Roman" w:hAnsi="Times New Roman" w:cs="Times New Roman"/>
          <w:sz w:val="24"/>
          <w:szCs w:val="24"/>
        </w:rPr>
        <w:t>was what the social expected. People</w:t>
      </w:r>
      <w:r w:rsidR="007E75EE">
        <w:rPr>
          <w:rFonts w:ascii="Times New Roman" w:hAnsi="Times New Roman" w:cs="Times New Roman"/>
          <w:sz w:val="24"/>
          <w:szCs w:val="24"/>
        </w:rPr>
        <w:t xml:space="preserve"> </w:t>
      </w:r>
      <w:r w:rsidR="00472FFD">
        <w:rPr>
          <w:rFonts w:ascii="Times New Roman" w:hAnsi="Times New Roman" w:cs="Times New Roman"/>
          <w:sz w:val="24"/>
          <w:szCs w:val="24"/>
        </w:rPr>
        <w:t>absolutely should be able to open the</w:t>
      </w:r>
      <w:r w:rsidR="007E75EE">
        <w:rPr>
          <w:rFonts w:ascii="Times New Roman" w:hAnsi="Times New Roman" w:cs="Times New Roman"/>
          <w:sz w:val="24"/>
          <w:szCs w:val="24"/>
        </w:rPr>
        <w:t xml:space="preserve"> heart and accept these kinds of friend. </w:t>
      </w:r>
      <w:r w:rsidR="00E437DB" w:rsidRPr="00D91C2F">
        <w:rPr>
          <w:rFonts w:ascii="Times New Roman" w:hAnsi="Times New Roman" w:cs="Times New Roman"/>
          <w:sz w:val="24"/>
          <w:szCs w:val="24"/>
        </w:rPr>
        <w:t>Mary Shelley was a</w:t>
      </w:r>
      <w:r w:rsidR="00865A70" w:rsidRPr="00D91C2F">
        <w:rPr>
          <w:rFonts w:ascii="Times New Roman" w:hAnsi="Times New Roman" w:cs="Times New Roman"/>
          <w:sz w:val="24"/>
          <w:szCs w:val="24"/>
        </w:rPr>
        <w:t xml:space="preserve"> novelist who </w:t>
      </w:r>
      <w:r w:rsidR="00A93108">
        <w:rPr>
          <w:rFonts w:ascii="Times New Roman" w:hAnsi="Times New Roman" w:cs="Times New Roman"/>
          <w:sz w:val="24"/>
          <w:szCs w:val="24"/>
        </w:rPr>
        <w:t>once needed a social acceptance (Miller, 2000, p.</w:t>
      </w:r>
      <w:r w:rsidR="00BC0F4D">
        <w:rPr>
          <w:rFonts w:ascii="Times New Roman" w:hAnsi="Times New Roman" w:cs="Times New Roman"/>
          <w:sz w:val="24"/>
          <w:szCs w:val="24"/>
        </w:rPr>
        <w:t xml:space="preserve"> </w:t>
      </w:r>
      <w:r w:rsidR="00A93108">
        <w:rPr>
          <w:rFonts w:ascii="Times New Roman" w:hAnsi="Times New Roman" w:cs="Times New Roman"/>
          <w:sz w:val="24"/>
          <w:szCs w:val="24"/>
        </w:rPr>
        <w:t xml:space="preserve">vii). </w:t>
      </w:r>
      <w:r w:rsidR="00D91C2F" w:rsidRPr="00D91C2F">
        <w:rPr>
          <w:rFonts w:ascii="Times New Roman" w:hAnsi="Times New Roman" w:cs="Times New Roman"/>
          <w:sz w:val="24"/>
          <w:szCs w:val="24"/>
        </w:rPr>
        <w:t xml:space="preserve">She </w:t>
      </w:r>
      <w:r w:rsidR="00A93108">
        <w:rPr>
          <w:rFonts w:ascii="Times New Roman" w:hAnsi="Times New Roman" w:cs="Times New Roman"/>
          <w:sz w:val="24"/>
          <w:szCs w:val="24"/>
        </w:rPr>
        <w:t>expressed</w:t>
      </w:r>
      <w:r w:rsidR="00D91C2F" w:rsidRPr="00D91C2F">
        <w:rPr>
          <w:rFonts w:ascii="Times New Roman" w:hAnsi="Times New Roman" w:cs="Times New Roman"/>
          <w:sz w:val="24"/>
          <w:szCs w:val="24"/>
        </w:rPr>
        <w:t xml:space="preserve"> her feeling through one of her novel</w:t>
      </w:r>
      <w:r w:rsidR="008D70C3">
        <w:rPr>
          <w:rFonts w:ascii="Times New Roman" w:hAnsi="Times New Roman" w:cs="Times New Roman"/>
          <w:sz w:val="24"/>
          <w:szCs w:val="24"/>
        </w:rPr>
        <w:t>s</w:t>
      </w:r>
      <w:r w:rsidR="00D91C2F" w:rsidRPr="00D91C2F">
        <w:rPr>
          <w:rFonts w:ascii="Times New Roman" w:hAnsi="Times New Roman" w:cs="Times New Roman"/>
          <w:sz w:val="24"/>
          <w:szCs w:val="24"/>
        </w:rPr>
        <w:t>.</w:t>
      </w:r>
      <w:r w:rsidR="00411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7DB">
        <w:rPr>
          <w:rFonts w:ascii="Times New Roman" w:hAnsi="Times New Roman" w:cs="Times New Roman"/>
          <w:sz w:val="24"/>
          <w:szCs w:val="24"/>
        </w:rPr>
        <w:t xml:space="preserve"> </w:t>
      </w:r>
      <w:r w:rsidR="0039760A">
        <w:rPr>
          <w:rFonts w:ascii="Times New Roman" w:hAnsi="Times New Roman" w:cs="Times New Roman"/>
          <w:sz w:val="24"/>
          <w:szCs w:val="24"/>
        </w:rPr>
        <w:t>The</w:t>
      </w:r>
      <w:r w:rsidR="00E81C00">
        <w:rPr>
          <w:rFonts w:ascii="Times New Roman" w:hAnsi="Times New Roman" w:cs="Times New Roman"/>
          <w:sz w:val="24"/>
          <w:szCs w:val="24"/>
        </w:rPr>
        <w:t xml:space="preserve"> story of </w:t>
      </w:r>
      <w:r w:rsidR="00E81C00" w:rsidRPr="00182F71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="00E81C00">
        <w:rPr>
          <w:rFonts w:ascii="Times New Roman" w:hAnsi="Times New Roman" w:cs="Times New Roman"/>
          <w:sz w:val="24"/>
          <w:szCs w:val="24"/>
        </w:rPr>
        <w:t xml:space="preserve"> presented</w:t>
      </w:r>
      <w:r w:rsidR="000432E0">
        <w:rPr>
          <w:rFonts w:ascii="Times New Roman" w:hAnsi="Times New Roman" w:cs="Times New Roman"/>
          <w:sz w:val="24"/>
          <w:szCs w:val="24"/>
        </w:rPr>
        <w:t xml:space="preserve"> the</w:t>
      </w:r>
      <w:r w:rsidR="0039760A">
        <w:rPr>
          <w:rFonts w:ascii="Times New Roman" w:hAnsi="Times New Roman" w:cs="Times New Roman"/>
          <w:sz w:val="24"/>
          <w:szCs w:val="24"/>
        </w:rPr>
        <w:t xml:space="preserve"> tension between indi</w:t>
      </w:r>
      <w:r w:rsidR="000432E0">
        <w:rPr>
          <w:rFonts w:ascii="Times New Roman" w:hAnsi="Times New Roman" w:cs="Times New Roman"/>
          <w:sz w:val="24"/>
          <w:szCs w:val="24"/>
        </w:rPr>
        <w:t xml:space="preserve">vidualism and social acceptance as a theme by </w:t>
      </w:r>
      <w:r w:rsidR="00B07773">
        <w:rPr>
          <w:rFonts w:ascii="Times New Roman" w:hAnsi="Times New Roman" w:cs="Times New Roman"/>
          <w:sz w:val="24"/>
          <w:szCs w:val="24"/>
        </w:rPr>
        <w:t>showing</w:t>
      </w:r>
      <w:r w:rsidR="000432E0">
        <w:rPr>
          <w:rFonts w:ascii="Times New Roman" w:hAnsi="Times New Roman" w:cs="Times New Roman"/>
          <w:sz w:val="24"/>
          <w:szCs w:val="24"/>
        </w:rPr>
        <w:t xml:space="preserve"> </w:t>
      </w:r>
      <w:r w:rsidR="00A544C1">
        <w:rPr>
          <w:rFonts w:ascii="Times New Roman" w:hAnsi="Times New Roman" w:cs="Times New Roman"/>
          <w:sz w:val="24"/>
          <w:szCs w:val="24"/>
        </w:rPr>
        <w:t>power</w:t>
      </w:r>
      <w:r w:rsidR="00D73963">
        <w:rPr>
          <w:rFonts w:ascii="Times New Roman" w:hAnsi="Times New Roman" w:cs="Times New Roman"/>
          <w:sz w:val="24"/>
          <w:szCs w:val="24"/>
        </w:rPr>
        <w:t xml:space="preserve"> of knowledge</w:t>
      </w:r>
      <w:r w:rsidR="00A544C1">
        <w:rPr>
          <w:rFonts w:ascii="Times New Roman" w:hAnsi="Times New Roman" w:cs="Times New Roman"/>
          <w:sz w:val="24"/>
          <w:szCs w:val="24"/>
        </w:rPr>
        <w:t>, appearance, and</w:t>
      </w:r>
      <w:r w:rsidR="00D73963">
        <w:rPr>
          <w:rFonts w:ascii="Times New Roman" w:hAnsi="Times New Roman" w:cs="Times New Roman"/>
          <w:sz w:val="24"/>
          <w:szCs w:val="24"/>
        </w:rPr>
        <w:t xml:space="preserve"> responsibility.</w:t>
      </w:r>
    </w:p>
    <w:p w:rsidR="00E81C00" w:rsidRDefault="00E81C00" w:rsidP="00182F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Firstly, Mary Shelley expressed ho</w:t>
      </w:r>
      <w:r w:rsidR="00BC0F4D">
        <w:rPr>
          <w:rFonts w:ascii="Times New Roman" w:hAnsi="Times New Roman" w:cs="Times New Roman"/>
          <w:sz w:val="24"/>
          <w:szCs w:val="24"/>
        </w:rPr>
        <w:t>w the power of knowledge caused</w:t>
      </w:r>
      <w:r>
        <w:rPr>
          <w:rFonts w:ascii="Times New Roman" w:hAnsi="Times New Roman" w:cs="Times New Roman"/>
          <w:sz w:val="24"/>
          <w:szCs w:val="24"/>
        </w:rPr>
        <w:t xml:space="preserve"> people to avoid the society</w:t>
      </w:r>
      <w:r w:rsidR="00B618AE">
        <w:rPr>
          <w:rFonts w:ascii="Times New Roman" w:hAnsi="Times New Roman" w:cs="Times New Roman"/>
          <w:sz w:val="24"/>
          <w:szCs w:val="24"/>
        </w:rPr>
        <w:t>,</w:t>
      </w:r>
      <w:r w:rsidR="00472FFD">
        <w:rPr>
          <w:rFonts w:ascii="Times New Roman" w:hAnsi="Times New Roman" w:cs="Times New Roman"/>
          <w:sz w:val="24"/>
          <w:szCs w:val="24"/>
        </w:rPr>
        <w:t xml:space="preserve"> even their true wish was the</w:t>
      </w:r>
      <w:r>
        <w:rPr>
          <w:rFonts w:ascii="Times New Roman" w:hAnsi="Times New Roman" w:cs="Times New Roman"/>
          <w:sz w:val="24"/>
          <w:szCs w:val="24"/>
        </w:rPr>
        <w:t xml:space="preserve"> social acceptance.</w:t>
      </w:r>
      <w:r w:rsidR="00182F71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3E1D20" w:rsidRPr="00182F7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0D1CFB" w:rsidRPr="00182F7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82F71" w:rsidRPr="00182F71">
        <w:rPr>
          <w:rFonts w:ascii="Times New Roman" w:hAnsi="Times New Roman" w:cs="Times New Roman"/>
          <w:i/>
          <w:iCs/>
          <w:sz w:val="24"/>
          <w:szCs w:val="24"/>
        </w:rPr>
        <w:t>ankenstein</w:t>
      </w:r>
      <w:r w:rsidR="00182F71">
        <w:rPr>
          <w:rFonts w:ascii="Times New Roman" w:hAnsi="Times New Roman" w:cs="Times New Roman"/>
          <w:sz w:val="24"/>
          <w:szCs w:val="24"/>
        </w:rPr>
        <w:t>,</w:t>
      </w:r>
      <w:r w:rsidR="003E1D20">
        <w:rPr>
          <w:rFonts w:ascii="Times New Roman" w:hAnsi="Times New Roman" w:cs="Times New Roman"/>
          <w:sz w:val="24"/>
          <w:szCs w:val="24"/>
        </w:rPr>
        <w:t xml:space="preserve"> </w:t>
      </w:r>
      <w:r w:rsidR="00171B22">
        <w:rPr>
          <w:rFonts w:ascii="Times New Roman" w:hAnsi="Times New Roman" w:cs="Times New Roman"/>
          <w:sz w:val="24"/>
          <w:szCs w:val="24"/>
        </w:rPr>
        <w:t>Walton stated</w:t>
      </w:r>
      <w:r w:rsidR="00BC0F4D">
        <w:rPr>
          <w:rFonts w:ascii="Times New Roman" w:hAnsi="Times New Roman" w:cs="Times New Roman"/>
          <w:sz w:val="24"/>
          <w:szCs w:val="24"/>
        </w:rPr>
        <w:t>,</w:t>
      </w:r>
      <w:r w:rsidR="00171B22">
        <w:rPr>
          <w:rFonts w:ascii="Times New Roman" w:hAnsi="Times New Roman" w:cs="Times New Roman"/>
          <w:sz w:val="24"/>
          <w:szCs w:val="24"/>
        </w:rPr>
        <w:t xml:space="preserve"> </w:t>
      </w:r>
      <w:r w:rsidR="003E1D20">
        <w:rPr>
          <w:rFonts w:ascii="Times New Roman" w:hAnsi="Times New Roman" w:cs="Times New Roman"/>
          <w:sz w:val="24"/>
          <w:szCs w:val="24"/>
        </w:rPr>
        <w:t>“But I have one want which I have never yet been able to satisfy; and the absence of the object of which I now feel as a most severe evil. I have no friend, Margaret: when I am glowing with the enthusiasm of success, there wil</w:t>
      </w:r>
      <w:r w:rsidR="00182F71">
        <w:rPr>
          <w:rFonts w:ascii="Times New Roman" w:hAnsi="Times New Roman" w:cs="Times New Roman"/>
          <w:sz w:val="24"/>
          <w:szCs w:val="24"/>
        </w:rPr>
        <w:t>l be none to participate my joy</w:t>
      </w:r>
      <w:r w:rsidR="003E1D20">
        <w:rPr>
          <w:rFonts w:ascii="Times New Roman" w:hAnsi="Times New Roman" w:cs="Times New Roman"/>
          <w:sz w:val="24"/>
          <w:szCs w:val="24"/>
        </w:rPr>
        <w:t>”</w:t>
      </w:r>
      <w:r w:rsidR="00457C19">
        <w:rPr>
          <w:rFonts w:ascii="Times New Roman" w:hAnsi="Times New Roman" w:cs="Times New Roman"/>
          <w:sz w:val="24"/>
          <w:szCs w:val="24"/>
        </w:rPr>
        <w:t xml:space="preserve"> (Shelley, 1994, p.4).</w:t>
      </w:r>
      <w:r w:rsidR="003E1D20">
        <w:rPr>
          <w:rFonts w:ascii="Times New Roman" w:hAnsi="Times New Roman" w:cs="Times New Roman"/>
          <w:sz w:val="24"/>
          <w:szCs w:val="24"/>
        </w:rPr>
        <w:t xml:space="preserve"> </w:t>
      </w:r>
      <w:r w:rsidR="00171B22">
        <w:rPr>
          <w:rFonts w:ascii="Times New Roman" w:hAnsi="Times New Roman" w:cs="Times New Roman"/>
          <w:sz w:val="24"/>
          <w:szCs w:val="24"/>
        </w:rPr>
        <w:t>This quote showed how Walton</w:t>
      </w:r>
      <w:r w:rsidR="00BC0F4D">
        <w:rPr>
          <w:rFonts w:ascii="Times New Roman" w:hAnsi="Times New Roman" w:cs="Times New Roman"/>
          <w:sz w:val="24"/>
          <w:szCs w:val="24"/>
        </w:rPr>
        <w:t>,</w:t>
      </w:r>
      <w:r w:rsidR="00171B22">
        <w:rPr>
          <w:rFonts w:ascii="Times New Roman" w:hAnsi="Times New Roman" w:cs="Times New Roman"/>
          <w:sz w:val="24"/>
          <w:szCs w:val="24"/>
        </w:rPr>
        <w:t xml:space="preserve"> who had bee</w:t>
      </w:r>
      <w:r w:rsidR="00BC0F4D">
        <w:rPr>
          <w:rFonts w:ascii="Times New Roman" w:hAnsi="Times New Roman" w:cs="Times New Roman"/>
          <w:sz w:val="24"/>
          <w:szCs w:val="24"/>
        </w:rPr>
        <w:t>n searching</w:t>
      </w:r>
      <w:r w:rsidR="00171B22">
        <w:rPr>
          <w:rFonts w:ascii="Times New Roman" w:hAnsi="Times New Roman" w:cs="Times New Roman"/>
          <w:sz w:val="24"/>
          <w:szCs w:val="24"/>
        </w:rPr>
        <w:t xml:space="preserve"> for </w:t>
      </w:r>
      <w:r w:rsidR="00B618AE">
        <w:rPr>
          <w:rFonts w:ascii="Times New Roman" w:hAnsi="Times New Roman" w:cs="Times New Roman"/>
          <w:sz w:val="24"/>
          <w:szCs w:val="24"/>
        </w:rPr>
        <w:t xml:space="preserve">a </w:t>
      </w:r>
      <w:r w:rsidR="00171B22">
        <w:rPr>
          <w:rFonts w:ascii="Times New Roman" w:hAnsi="Times New Roman" w:cs="Times New Roman"/>
          <w:sz w:val="24"/>
          <w:szCs w:val="24"/>
        </w:rPr>
        <w:t>secret of magnet</w:t>
      </w:r>
      <w:r w:rsidR="00BC0F4D">
        <w:rPr>
          <w:rFonts w:ascii="Times New Roman" w:hAnsi="Times New Roman" w:cs="Times New Roman"/>
          <w:sz w:val="24"/>
          <w:szCs w:val="24"/>
        </w:rPr>
        <w:t>,</w:t>
      </w:r>
      <w:r w:rsidR="00171B22">
        <w:rPr>
          <w:rFonts w:ascii="Times New Roman" w:hAnsi="Times New Roman" w:cs="Times New Roman"/>
          <w:sz w:val="24"/>
          <w:szCs w:val="24"/>
        </w:rPr>
        <w:t xml:space="preserve"> felt. </w:t>
      </w:r>
      <w:r w:rsidR="00B774B0">
        <w:rPr>
          <w:rFonts w:ascii="Times New Roman" w:hAnsi="Times New Roman" w:cs="Times New Roman"/>
          <w:sz w:val="24"/>
          <w:szCs w:val="24"/>
        </w:rPr>
        <w:t>He</w:t>
      </w:r>
      <w:r w:rsidR="00171B22">
        <w:rPr>
          <w:rFonts w:ascii="Times New Roman" w:hAnsi="Times New Roman" w:cs="Times New Roman"/>
          <w:sz w:val="24"/>
          <w:szCs w:val="24"/>
        </w:rPr>
        <w:t xml:space="preserve"> </w:t>
      </w:r>
      <w:r w:rsidR="00B774B0">
        <w:rPr>
          <w:rFonts w:ascii="Times New Roman" w:hAnsi="Times New Roman" w:cs="Times New Roman"/>
          <w:sz w:val="24"/>
          <w:szCs w:val="24"/>
        </w:rPr>
        <w:t>t</w:t>
      </w:r>
      <w:r w:rsidR="00B618AE">
        <w:rPr>
          <w:rFonts w:ascii="Times New Roman" w:hAnsi="Times New Roman" w:cs="Times New Roman"/>
          <w:sz w:val="24"/>
          <w:szCs w:val="24"/>
        </w:rPr>
        <w:t xml:space="preserve">raveled to the North Pole. </w:t>
      </w:r>
      <w:r w:rsidR="00171B22">
        <w:rPr>
          <w:rFonts w:ascii="Times New Roman" w:hAnsi="Times New Roman" w:cs="Times New Roman"/>
          <w:sz w:val="24"/>
          <w:szCs w:val="24"/>
        </w:rPr>
        <w:t>This showed how t</w:t>
      </w:r>
      <w:r w:rsidR="00B618AE">
        <w:rPr>
          <w:rFonts w:ascii="Times New Roman" w:hAnsi="Times New Roman" w:cs="Times New Roman"/>
          <w:sz w:val="24"/>
          <w:szCs w:val="24"/>
        </w:rPr>
        <w:t xml:space="preserve">he power of knowledge brought him </w:t>
      </w:r>
      <w:r w:rsidR="00171B22">
        <w:rPr>
          <w:rFonts w:ascii="Times New Roman" w:hAnsi="Times New Roman" w:cs="Times New Roman"/>
          <w:sz w:val="24"/>
          <w:szCs w:val="24"/>
        </w:rPr>
        <w:t xml:space="preserve">far away from his homeland and beloved sister. </w:t>
      </w:r>
      <w:r w:rsidR="001D67FC">
        <w:rPr>
          <w:rFonts w:ascii="Times New Roman" w:hAnsi="Times New Roman" w:cs="Times New Roman"/>
          <w:sz w:val="24"/>
          <w:szCs w:val="24"/>
        </w:rPr>
        <w:t>In the similar case, Shelly stated that “Two years passed in his manner, during which I paid no visit to Genava, but was engaged, heart and soul, in the pursuit of some d</w:t>
      </w:r>
      <w:r w:rsidR="00182F71">
        <w:rPr>
          <w:rFonts w:ascii="Times New Roman" w:hAnsi="Times New Roman" w:cs="Times New Roman"/>
          <w:sz w:val="24"/>
          <w:szCs w:val="24"/>
        </w:rPr>
        <w:t>iscoveries which I hope to make</w:t>
      </w:r>
      <w:r w:rsidR="001D67FC">
        <w:rPr>
          <w:rFonts w:ascii="Times New Roman" w:hAnsi="Times New Roman" w:cs="Times New Roman"/>
          <w:sz w:val="24"/>
          <w:szCs w:val="24"/>
        </w:rPr>
        <w:t xml:space="preserve">” (p.29). </w:t>
      </w:r>
      <w:r w:rsidR="00217C6C">
        <w:rPr>
          <w:rFonts w:ascii="Times New Roman" w:hAnsi="Times New Roman" w:cs="Times New Roman"/>
          <w:sz w:val="24"/>
          <w:szCs w:val="24"/>
        </w:rPr>
        <w:t xml:space="preserve">Victor </w:t>
      </w:r>
      <w:r w:rsidR="002B7C51">
        <w:rPr>
          <w:rFonts w:ascii="Times New Roman" w:hAnsi="Times New Roman" w:cs="Times New Roman"/>
          <w:sz w:val="24"/>
          <w:szCs w:val="24"/>
        </w:rPr>
        <w:t xml:space="preserve">attended to the university in Ingolstadt, studying natural philosophy and chemistry. The quote above showed </w:t>
      </w:r>
      <w:r w:rsidR="00B774B0">
        <w:rPr>
          <w:rFonts w:ascii="Times New Roman" w:hAnsi="Times New Roman" w:cs="Times New Roman"/>
          <w:sz w:val="24"/>
          <w:szCs w:val="24"/>
        </w:rPr>
        <w:t>how Victor accepted his solitude because of the power of knowledge, t</w:t>
      </w:r>
      <w:r w:rsidR="00B618AE">
        <w:rPr>
          <w:rFonts w:ascii="Times New Roman" w:hAnsi="Times New Roman" w:cs="Times New Roman"/>
          <w:sz w:val="24"/>
          <w:szCs w:val="24"/>
        </w:rPr>
        <w:t>he same way with Walton. Human’s</w:t>
      </w:r>
      <w:r w:rsidR="00B774B0">
        <w:rPr>
          <w:rFonts w:ascii="Times New Roman" w:hAnsi="Times New Roman" w:cs="Times New Roman"/>
          <w:sz w:val="24"/>
          <w:szCs w:val="24"/>
        </w:rPr>
        <w:t xml:space="preserve"> </w:t>
      </w:r>
      <w:r w:rsidR="00B774B0">
        <w:rPr>
          <w:rFonts w:ascii="Times New Roman" w:hAnsi="Times New Roman" w:cs="Times New Roman"/>
          <w:sz w:val="24"/>
          <w:szCs w:val="24"/>
        </w:rPr>
        <w:lastRenderedPageBreak/>
        <w:t>desire to know thing</w:t>
      </w:r>
      <w:r w:rsidR="00BC0F4D">
        <w:rPr>
          <w:rFonts w:ascii="Times New Roman" w:hAnsi="Times New Roman" w:cs="Times New Roman"/>
          <w:sz w:val="24"/>
          <w:szCs w:val="24"/>
        </w:rPr>
        <w:t>s</w:t>
      </w:r>
      <w:r w:rsidR="00B774B0">
        <w:rPr>
          <w:rFonts w:ascii="Times New Roman" w:hAnsi="Times New Roman" w:cs="Times New Roman"/>
          <w:sz w:val="24"/>
          <w:szCs w:val="24"/>
        </w:rPr>
        <w:t xml:space="preserve"> was </w:t>
      </w:r>
      <w:r w:rsidR="00CE2D0D">
        <w:rPr>
          <w:rFonts w:ascii="Times New Roman" w:hAnsi="Times New Roman" w:cs="Times New Roman"/>
          <w:sz w:val="24"/>
          <w:szCs w:val="24"/>
        </w:rPr>
        <w:t xml:space="preserve">unlimited. </w:t>
      </w:r>
      <w:r w:rsidR="008D70C3">
        <w:rPr>
          <w:rFonts w:ascii="Times New Roman" w:hAnsi="Times New Roman" w:cs="Times New Roman"/>
          <w:sz w:val="24"/>
          <w:szCs w:val="24"/>
        </w:rPr>
        <w:t>One of the famous Spanish philosopher</w:t>
      </w:r>
      <w:r w:rsidR="00BC0F4D">
        <w:rPr>
          <w:rFonts w:ascii="Times New Roman" w:hAnsi="Times New Roman" w:cs="Times New Roman"/>
          <w:sz w:val="24"/>
          <w:szCs w:val="24"/>
        </w:rPr>
        <w:t>s</w:t>
      </w:r>
      <w:r w:rsidR="008D70C3">
        <w:rPr>
          <w:rFonts w:ascii="Times New Roman" w:hAnsi="Times New Roman" w:cs="Times New Roman"/>
          <w:sz w:val="24"/>
          <w:szCs w:val="24"/>
        </w:rPr>
        <w:t xml:space="preserve">, </w:t>
      </w:r>
      <w:r w:rsidR="008D70C3" w:rsidRPr="008D70C3">
        <w:rPr>
          <w:rFonts w:ascii="Times New Roman" w:hAnsi="Times New Roman" w:cs="Times New Roman"/>
          <w:sz w:val="24"/>
          <w:szCs w:val="24"/>
        </w:rPr>
        <w:t>George Santayana</w:t>
      </w:r>
      <w:r w:rsidR="008D70C3">
        <w:rPr>
          <w:rFonts w:ascii="Times New Roman" w:hAnsi="Times New Roman" w:cs="Times New Roman"/>
          <w:sz w:val="24"/>
          <w:szCs w:val="24"/>
        </w:rPr>
        <w:t xml:space="preserve"> (1918) stated that </w:t>
      </w:r>
      <w:r w:rsidR="00815895">
        <w:rPr>
          <w:rFonts w:ascii="Times New Roman" w:hAnsi="Times New Roman" w:cs="Times New Roman"/>
          <w:sz w:val="24"/>
          <w:szCs w:val="24"/>
        </w:rPr>
        <w:t>“Nevertheless, the actual limitations of human knowledge are no mere imp</w:t>
      </w:r>
      <w:r w:rsidR="00182F71">
        <w:rPr>
          <w:rFonts w:ascii="Times New Roman" w:hAnsi="Times New Roman" w:cs="Times New Roman"/>
          <w:sz w:val="24"/>
          <w:szCs w:val="24"/>
        </w:rPr>
        <w:t>erfection, much less a disgrace</w:t>
      </w:r>
      <w:r w:rsidR="00815895">
        <w:rPr>
          <w:rFonts w:ascii="Times New Roman" w:hAnsi="Times New Roman" w:cs="Times New Roman"/>
          <w:sz w:val="24"/>
          <w:szCs w:val="24"/>
        </w:rPr>
        <w:t>” (p.433).</w:t>
      </w:r>
      <w:r w:rsidR="008D70C3">
        <w:rPr>
          <w:rFonts w:ascii="Times New Roman" w:hAnsi="Times New Roman" w:cs="Times New Roman"/>
          <w:sz w:val="24"/>
          <w:szCs w:val="24"/>
        </w:rPr>
        <w:t xml:space="preserve"> He showed </w:t>
      </w:r>
      <w:r w:rsidR="00472FFD">
        <w:rPr>
          <w:rFonts w:ascii="Times New Roman" w:hAnsi="Times New Roman" w:cs="Times New Roman"/>
          <w:sz w:val="24"/>
          <w:szCs w:val="24"/>
        </w:rPr>
        <w:t xml:space="preserve">that </w:t>
      </w:r>
      <w:r w:rsidR="00217C6C">
        <w:rPr>
          <w:rFonts w:ascii="Times New Roman" w:hAnsi="Times New Roman" w:cs="Times New Roman"/>
          <w:sz w:val="24"/>
          <w:szCs w:val="24"/>
        </w:rPr>
        <w:t>no limitation</w:t>
      </w:r>
      <w:r w:rsidR="00BC0F4D">
        <w:rPr>
          <w:rFonts w:ascii="Times New Roman" w:hAnsi="Times New Roman" w:cs="Times New Roman"/>
          <w:sz w:val="24"/>
          <w:szCs w:val="24"/>
        </w:rPr>
        <w:t xml:space="preserve"> could occur between </w:t>
      </w:r>
      <w:r w:rsidR="00B618AE">
        <w:rPr>
          <w:rFonts w:ascii="Times New Roman" w:hAnsi="Times New Roman" w:cs="Times New Roman"/>
          <w:sz w:val="24"/>
          <w:szCs w:val="24"/>
        </w:rPr>
        <w:t>man and</w:t>
      </w:r>
      <w:r w:rsidR="00217C6C">
        <w:rPr>
          <w:rFonts w:ascii="Times New Roman" w:hAnsi="Times New Roman" w:cs="Times New Roman"/>
          <w:sz w:val="24"/>
          <w:szCs w:val="24"/>
        </w:rPr>
        <w:t xml:space="preserve"> edu</w:t>
      </w:r>
      <w:r w:rsidR="00B618AE">
        <w:rPr>
          <w:rFonts w:ascii="Times New Roman" w:hAnsi="Times New Roman" w:cs="Times New Roman"/>
          <w:sz w:val="24"/>
          <w:szCs w:val="24"/>
        </w:rPr>
        <w:t>cation. Considering this, human</w:t>
      </w:r>
      <w:r w:rsidR="00217C6C">
        <w:rPr>
          <w:rFonts w:ascii="Times New Roman" w:hAnsi="Times New Roman" w:cs="Times New Roman"/>
          <w:sz w:val="24"/>
          <w:szCs w:val="24"/>
        </w:rPr>
        <w:t xml:space="preserve"> depended</w:t>
      </w:r>
      <w:r w:rsidR="00D1647D">
        <w:rPr>
          <w:rFonts w:ascii="Times New Roman" w:hAnsi="Times New Roman" w:cs="Times New Roman"/>
          <w:sz w:val="24"/>
          <w:szCs w:val="24"/>
        </w:rPr>
        <w:t xml:space="preserve"> </w:t>
      </w:r>
      <w:r w:rsidR="00217C6C">
        <w:rPr>
          <w:rFonts w:ascii="Times New Roman" w:hAnsi="Times New Roman" w:cs="Times New Roman"/>
          <w:sz w:val="24"/>
          <w:szCs w:val="24"/>
        </w:rPr>
        <w:t>on</w:t>
      </w:r>
      <w:r w:rsidR="00D1647D">
        <w:rPr>
          <w:rFonts w:ascii="Times New Roman" w:hAnsi="Times New Roman" w:cs="Times New Roman"/>
          <w:sz w:val="24"/>
          <w:szCs w:val="24"/>
        </w:rPr>
        <w:t xml:space="preserve"> a knowledge as an extremely necessary factor. Thus, humanity could not be able to refuse searching for it. </w:t>
      </w:r>
      <w:r w:rsidR="0021525F">
        <w:rPr>
          <w:rFonts w:ascii="Times New Roman" w:hAnsi="Times New Roman" w:cs="Times New Roman"/>
          <w:sz w:val="24"/>
          <w:szCs w:val="24"/>
        </w:rPr>
        <w:t>These were</w:t>
      </w:r>
      <w:r w:rsidR="0070404D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21525F">
        <w:rPr>
          <w:rFonts w:ascii="Times New Roman" w:hAnsi="Times New Roman" w:cs="Times New Roman"/>
          <w:sz w:val="24"/>
          <w:szCs w:val="24"/>
        </w:rPr>
        <w:t>s</w:t>
      </w:r>
      <w:r w:rsidR="0070404D">
        <w:rPr>
          <w:rFonts w:ascii="Times New Roman" w:hAnsi="Times New Roman" w:cs="Times New Roman"/>
          <w:sz w:val="24"/>
          <w:szCs w:val="24"/>
        </w:rPr>
        <w:t xml:space="preserve"> of how human dis</w:t>
      </w:r>
      <w:r w:rsidR="00472FFD">
        <w:rPr>
          <w:rFonts w:ascii="Times New Roman" w:hAnsi="Times New Roman" w:cs="Times New Roman"/>
          <w:sz w:val="24"/>
          <w:szCs w:val="24"/>
        </w:rPr>
        <w:t>covered</w:t>
      </w:r>
      <w:r w:rsidR="0070404D">
        <w:rPr>
          <w:rFonts w:ascii="Times New Roman" w:hAnsi="Times New Roman" w:cs="Times New Roman"/>
          <w:sz w:val="24"/>
          <w:szCs w:val="24"/>
        </w:rPr>
        <w:t xml:space="preserve"> such an unimaginable technology</w:t>
      </w:r>
      <w:r w:rsidR="00472FFD">
        <w:rPr>
          <w:rFonts w:ascii="Times New Roman" w:hAnsi="Times New Roman" w:cs="Times New Roman"/>
          <w:sz w:val="24"/>
          <w:szCs w:val="24"/>
        </w:rPr>
        <w:t>. Moreover, these were</w:t>
      </w:r>
      <w:r w:rsidR="0021525F">
        <w:rPr>
          <w:rFonts w:ascii="Times New Roman" w:hAnsi="Times New Roman" w:cs="Times New Roman"/>
          <w:sz w:val="24"/>
          <w:szCs w:val="24"/>
        </w:rPr>
        <w:t xml:space="preserve"> </w:t>
      </w:r>
      <w:r w:rsidR="0070404D">
        <w:rPr>
          <w:rFonts w:ascii="Times New Roman" w:hAnsi="Times New Roman" w:cs="Times New Roman"/>
          <w:sz w:val="24"/>
          <w:szCs w:val="24"/>
        </w:rPr>
        <w:t>reason</w:t>
      </w:r>
      <w:r w:rsidR="0021525F">
        <w:rPr>
          <w:rFonts w:ascii="Times New Roman" w:hAnsi="Times New Roman" w:cs="Times New Roman"/>
          <w:sz w:val="24"/>
          <w:szCs w:val="24"/>
        </w:rPr>
        <w:t>s</w:t>
      </w:r>
      <w:r w:rsidR="0070404D">
        <w:rPr>
          <w:rFonts w:ascii="Times New Roman" w:hAnsi="Times New Roman" w:cs="Times New Roman"/>
          <w:sz w:val="24"/>
          <w:szCs w:val="24"/>
        </w:rPr>
        <w:t xml:space="preserve"> </w:t>
      </w:r>
      <w:r w:rsidR="004502FA">
        <w:rPr>
          <w:rFonts w:ascii="Times New Roman" w:hAnsi="Times New Roman" w:cs="Times New Roman"/>
          <w:sz w:val="24"/>
          <w:szCs w:val="24"/>
        </w:rPr>
        <w:t>that in every development</w:t>
      </w:r>
      <w:r w:rsidR="00472FFD">
        <w:rPr>
          <w:rFonts w:ascii="Times New Roman" w:hAnsi="Times New Roman" w:cs="Times New Roman"/>
          <w:sz w:val="24"/>
          <w:szCs w:val="24"/>
        </w:rPr>
        <w:t>,</w:t>
      </w:r>
      <w:r w:rsidR="0021525F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0404D">
        <w:rPr>
          <w:rFonts w:ascii="Times New Roman" w:hAnsi="Times New Roman" w:cs="Times New Roman"/>
          <w:sz w:val="24"/>
          <w:szCs w:val="24"/>
        </w:rPr>
        <w:t xml:space="preserve"> always a sacrifice in some way. Social acceptance was </w:t>
      </w:r>
      <w:r w:rsidR="004502FA">
        <w:rPr>
          <w:rFonts w:ascii="Times New Roman" w:hAnsi="Times New Roman" w:cs="Times New Roman"/>
          <w:sz w:val="24"/>
          <w:szCs w:val="24"/>
        </w:rPr>
        <w:t>neither</w:t>
      </w:r>
      <w:r w:rsidR="0070404D">
        <w:rPr>
          <w:rFonts w:ascii="Times New Roman" w:hAnsi="Times New Roman" w:cs="Times New Roman"/>
          <w:sz w:val="24"/>
          <w:szCs w:val="24"/>
        </w:rPr>
        <w:t xml:space="preserve"> an exception</w:t>
      </w:r>
      <w:r w:rsidR="004502FA">
        <w:rPr>
          <w:rFonts w:ascii="Times New Roman" w:hAnsi="Times New Roman" w:cs="Times New Roman"/>
          <w:sz w:val="24"/>
          <w:szCs w:val="24"/>
        </w:rPr>
        <w:t xml:space="preserve"> nor likely to </w:t>
      </w:r>
      <w:r w:rsidR="0021525F">
        <w:rPr>
          <w:rFonts w:ascii="Times New Roman" w:hAnsi="Times New Roman" w:cs="Times New Roman"/>
          <w:sz w:val="24"/>
          <w:szCs w:val="24"/>
        </w:rPr>
        <w:t xml:space="preserve">be </w:t>
      </w:r>
      <w:r w:rsidR="004502FA">
        <w:rPr>
          <w:rFonts w:ascii="Times New Roman" w:hAnsi="Times New Roman" w:cs="Times New Roman"/>
          <w:sz w:val="24"/>
          <w:szCs w:val="24"/>
        </w:rPr>
        <w:t>compare</w:t>
      </w:r>
      <w:r w:rsidR="0021525F">
        <w:rPr>
          <w:rFonts w:ascii="Times New Roman" w:hAnsi="Times New Roman" w:cs="Times New Roman"/>
          <w:sz w:val="24"/>
          <w:szCs w:val="24"/>
        </w:rPr>
        <w:t xml:space="preserve">d to </w:t>
      </w:r>
      <w:r w:rsidR="004502FA">
        <w:rPr>
          <w:rFonts w:ascii="Times New Roman" w:hAnsi="Times New Roman" w:cs="Times New Roman"/>
          <w:sz w:val="24"/>
          <w:szCs w:val="24"/>
        </w:rPr>
        <w:t>knowledge</w:t>
      </w:r>
      <w:r w:rsidR="0070404D">
        <w:rPr>
          <w:rFonts w:ascii="Times New Roman" w:hAnsi="Times New Roman" w:cs="Times New Roman"/>
          <w:sz w:val="24"/>
          <w:szCs w:val="24"/>
        </w:rPr>
        <w:t xml:space="preserve">. </w:t>
      </w:r>
      <w:r w:rsidR="00B618AE">
        <w:rPr>
          <w:rFonts w:ascii="Times New Roman" w:hAnsi="Times New Roman" w:cs="Times New Roman"/>
          <w:sz w:val="24"/>
          <w:szCs w:val="24"/>
        </w:rPr>
        <w:t>For this reason</w:t>
      </w:r>
      <w:r w:rsidR="0021525F">
        <w:rPr>
          <w:rFonts w:ascii="Times New Roman" w:hAnsi="Times New Roman" w:cs="Times New Roman"/>
          <w:sz w:val="24"/>
          <w:szCs w:val="24"/>
        </w:rPr>
        <w:t xml:space="preserve">, power of knowledge </w:t>
      </w:r>
      <w:r w:rsidR="0070404D">
        <w:rPr>
          <w:rFonts w:ascii="Times New Roman" w:hAnsi="Times New Roman" w:cs="Times New Roman"/>
          <w:sz w:val="24"/>
          <w:szCs w:val="24"/>
        </w:rPr>
        <w:t xml:space="preserve">convinced both Walton and Victor to leave their </w:t>
      </w:r>
      <w:r w:rsidR="00217C6C">
        <w:rPr>
          <w:rFonts w:ascii="Times New Roman" w:hAnsi="Times New Roman" w:cs="Times New Roman"/>
          <w:sz w:val="24"/>
          <w:szCs w:val="24"/>
        </w:rPr>
        <w:t>less significant homeland</w:t>
      </w:r>
      <w:r w:rsidR="0021525F">
        <w:rPr>
          <w:rFonts w:ascii="Times New Roman" w:hAnsi="Times New Roman" w:cs="Times New Roman"/>
          <w:sz w:val="24"/>
          <w:szCs w:val="24"/>
        </w:rPr>
        <w:t>s</w:t>
      </w:r>
      <w:r w:rsidR="00217C6C">
        <w:rPr>
          <w:rFonts w:ascii="Times New Roman" w:hAnsi="Times New Roman" w:cs="Times New Roman"/>
          <w:sz w:val="24"/>
          <w:szCs w:val="24"/>
        </w:rPr>
        <w:t xml:space="preserve"> behind.</w:t>
      </w:r>
    </w:p>
    <w:p w:rsidR="00D73963" w:rsidRDefault="00E81C00" w:rsidP="00182F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73963" w:rsidRPr="00182F71">
        <w:rPr>
          <w:rFonts w:ascii="Times New Roman" w:hAnsi="Times New Roman" w:cs="Times New Roman"/>
          <w:i/>
          <w:iCs/>
          <w:sz w:val="24"/>
          <w:szCs w:val="24"/>
        </w:rPr>
        <w:t>Franke</w:t>
      </w:r>
      <w:r w:rsidRPr="00182F71">
        <w:rPr>
          <w:rFonts w:ascii="Times New Roman" w:hAnsi="Times New Roman" w:cs="Times New Roman"/>
          <w:i/>
          <w:iCs/>
          <w:sz w:val="24"/>
          <w:szCs w:val="24"/>
        </w:rPr>
        <w:t>nstein</w:t>
      </w:r>
      <w:r>
        <w:rPr>
          <w:rFonts w:ascii="Times New Roman" w:hAnsi="Times New Roman" w:cs="Times New Roman"/>
          <w:sz w:val="24"/>
          <w:szCs w:val="24"/>
        </w:rPr>
        <w:t xml:space="preserve"> presented</w:t>
      </w:r>
      <w:r w:rsidR="00D73963">
        <w:rPr>
          <w:rFonts w:ascii="Times New Roman" w:hAnsi="Times New Roman" w:cs="Times New Roman"/>
          <w:sz w:val="24"/>
          <w:szCs w:val="24"/>
        </w:rPr>
        <w:t xml:space="preserve"> the desire of social acceptance of a loner by use the </w:t>
      </w:r>
      <w:r w:rsidR="00E94F51">
        <w:rPr>
          <w:rFonts w:ascii="Times New Roman" w:hAnsi="Times New Roman" w:cs="Times New Roman"/>
          <w:sz w:val="24"/>
          <w:szCs w:val="24"/>
        </w:rPr>
        <w:t>f</w:t>
      </w:r>
      <w:r w:rsidR="0054053F">
        <w:rPr>
          <w:rFonts w:ascii="Times New Roman" w:hAnsi="Times New Roman" w:cs="Times New Roman"/>
          <w:sz w:val="24"/>
          <w:szCs w:val="24"/>
        </w:rPr>
        <w:t xml:space="preserve">actor of </w:t>
      </w:r>
      <w:r w:rsidR="00D73963">
        <w:rPr>
          <w:rFonts w:ascii="Times New Roman" w:hAnsi="Times New Roman" w:cs="Times New Roman"/>
          <w:sz w:val="24"/>
          <w:szCs w:val="24"/>
        </w:rPr>
        <w:t xml:space="preserve">appearance. </w:t>
      </w:r>
      <w:r w:rsidR="000D1CFB">
        <w:rPr>
          <w:rFonts w:ascii="Times New Roman" w:hAnsi="Times New Roman" w:cs="Times New Roman"/>
          <w:sz w:val="24"/>
          <w:szCs w:val="24"/>
        </w:rPr>
        <w:t>Shelley</w:t>
      </w:r>
      <w:r w:rsidR="00457C19">
        <w:rPr>
          <w:rFonts w:ascii="Times New Roman" w:hAnsi="Times New Roman" w:cs="Times New Roman"/>
          <w:sz w:val="24"/>
          <w:szCs w:val="24"/>
        </w:rPr>
        <w:t xml:space="preserve"> (1994)</w:t>
      </w:r>
      <w:r w:rsidR="000D1CFB">
        <w:rPr>
          <w:rFonts w:ascii="Times New Roman" w:hAnsi="Times New Roman" w:cs="Times New Roman"/>
          <w:sz w:val="24"/>
          <w:szCs w:val="24"/>
        </w:rPr>
        <w:t xml:space="preserve"> stated “…My more than sister – the beautiful and adored companion of all my occu</w:t>
      </w:r>
      <w:r w:rsidR="0021525F">
        <w:rPr>
          <w:rFonts w:ascii="Times New Roman" w:hAnsi="Times New Roman" w:cs="Times New Roman"/>
          <w:sz w:val="24"/>
          <w:szCs w:val="24"/>
        </w:rPr>
        <w:t xml:space="preserve">pations and my pleasures. Every </w:t>
      </w:r>
      <w:r w:rsidR="00182F71">
        <w:rPr>
          <w:rFonts w:ascii="Times New Roman" w:hAnsi="Times New Roman" w:cs="Times New Roman"/>
          <w:sz w:val="24"/>
          <w:szCs w:val="24"/>
        </w:rPr>
        <w:t>one loved Elizabeth</w:t>
      </w:r>
      <w:r w:rsidR="000D1CFB">
        <w:rPr>
          <w:rFonts w:ascii="Times New Roman" w:hAnsi="Times New Roman" w:cs="Times New Roman"/>
          <w:sz w:val="24"/>
          <w:szCs w:val="24"/>
        </w:rPr>
        <w:t>”</w:t>
      </w:r>
      <w:r w:rsidR="0021525F">
        <w:rPr>
          <w:rFonts w:ascii="Times New Roman" w:hAnsi="Times New Roman" w:cs="Times New Roman"/>
          <w:sz w:val="24"/>
          <w:szCs w:val="24"/>
        </w:rPr>
        <w:t xml:space="preserve"> (p.17),</w:t>
      </w:r>
      <w:r w:rsidR="000D1CFB">
        <w:rPr>
          <w:rFonts w:ascii="Times New Roman" w:hAnsi="Times New Roman" w:cs="Times New Roman"/>
          <w:sz w:val="24"/>
          <w:szCs w:val="24"/>
        </w:rPr>
        <w:t xml:space="preserve"> </w:t>
      </w:r>
      <w:r w:rsidR="0021525F">
        <w:rPr>
          <w:rFonts w:ascii="Times New Roman" w:hAnsi="Times New Roman" w:cs="Times New Roman"/>
          <w:sz w:val="24"/>
          <w:szCs w:val="24"/>
        </w:rPr>
        <w:t>t</w:t>
      </w:r>
      <w:r w:rsidR="004412B6">
        <w:rPr>
          <w:rFonts w:ascii="Times New Roman" w:hAnsi="Times New Roman" w:cs="Times New Roman"/>
          <w:sz w:val="24"/>
          <w:szCs w:val="24"/>
        </w:rPr>
        <w:t>his was</w:t>
      </w:r>
      <w:r w:rsidR="0021525F">
        <w:rPr>
          <w:rFonts w:ascii="Times New Roman" w:hAnsi="Times New Roman" w:cs="Times New Roman"/>
          <w:sz w:val="24"/>
          <w:szCs w:val="24"/>
        </w:rPr>
        <w:t xml:space="preserve"> how Victor viewed Elizabeth when they</w:t>
      </w:r>
      <w:r w:rsidR="00DE47F8">
        <w:rPr>
          <w:rFonts w:ascii="Times New Roman" w:hAnsi="Times New Roman" w:cs="Times New Roman"/>
          <w:sz w:val="24"/>
          <w:szCs w:val="24"/>
        </w:rPr>
        <w:t xml:space="preserve"> first met. It showed </w:t>
      </w:r>
      <w:r w:rsidR="000D1CFB">
        <w:rPr>
          <w:rFonts w:ascii="Times New Roman" w:hAnsi="Times New Roman" w:cs="Times New Roman"/>
          <w:sz w:val="24"/>
          <w:szCs w:val="24"/>
        </w:rPr>
        <w:t>that because of Elizabeth’s beauty, everyone</w:t>
      </w:r>
      <w:r w:rsidR="00433175">
        <w:rPr>
          <w:rFonts w:ascii="Times New Roman" w:hAnsi="Times New Roman" w:cs="Times New Roman"/>
          <w:sz w:val="24"/>
          <w:szCs w:val="24"/>
        </w:rPr>
        <w:t xml:space="preserve"> i</w:t>
      </w:r>
      <w:r w:rsidR="0021525F">
        <w:rPr>
          <w:rFonts w:ascii="Times New Roman" w:hAnsi="Times New Roman" w:cs="Times New Roman"/>
          <w:sz w:val="24"/>
          <w:szCs w:val="24"/>
        </w:rPr>
        <w:t>n Victor’s</w:t>
      </w:r>
      <w:r w:rsidR="00433175">
        <w:rPr>
          <w:rFonts w:ascii="Times New Roman" w:hAnsi="Times New Roman" w:cs="Times New Roman"/>
          <w:sz w:val="24"/>
          <w:szCs w:val="24"/>
        </w:rPr>
        <w:t xml:space="preserve"> family</w:t>
      </w:r>
      <w:r w:rsidR="000D1CFB">
        <w:rPr>
          <w:rFonts w:ascii="Times New Roman" w:hAnsi="Times New Roman" w:cs="Times New Roman"/>
          <w:sz w:val="24"/>
          <w:szCs w:val="24"/>
        </w:rPr>
        <w:t xml:space="preserve"> loved her. From another part of the novel, </w:t>
      </w:r>
      <w:r w:rsidR="0021525F">
        <w:rPr>
          <w:rFonts w:ascii="Times New Roman" w:hAnsi="Times New Roman" w:cs="Times New Roman"/>
          <w:sz w:val="24"/>
          <w:szCs w:val="24"/>
        </w:rPr>
        <w:t xml:space="preserve">Shelley </w:t>
      </w:r>
      <w:r w:rsidR="000D1CFB">
        <w:rPr>
          <w:rFonts w:ascii="Times New Roman" w:hAnsi="Times New Roman" w:cs="Times New Roman"/>
          <w:sz w:val="24"/>
          <w:szCs w:val="24"/>
        </w:rPr>
        <w:t>wrote</w:t>
      </w:r>
      <w:r w:rsidR="0021525F">
        <w:rPr>
          <w:rFonts w:ascii="Times New Roman" w:hAnsi="Times New Roman" w:cs="Times New Roman"/>
          <w:sz w:val="24"/>
          <w:szCs w:val="24"/>
        </w:rPr>
        <w:t>,</w:t>
      </w:r>
      <w:r w:rsidR="000D1CFB">
        <w:rPr>
          <w:rFonts w:ascii="Times New Roman" w:hAnsi="Times New Roman" w:cs="Times New Roman"/>
          <w:sz w:val="24"/>
          <w:szCs w:val="24"/>
        </w:rPr>
        <w:t xml:space="preserve"> “He might have spoken, but I did not hear; one hand was stretched out, seemingly to detain me, but I e</w:t>
      </w:r>
      <w:r w:rsidR="0021525F">
        <w:rPr>
          <w:rFonts w:ascii="Times New Roman" w:hAnsi="Times New Roman" w:cs="Times New Roman"/>
          <w:sz w:val="24"/>
          <w:szCs w:val="24"/>
        </w:rPr>
        <w:t>scaped, and rushed downst</w:t>
      </w:r>
      <w:r w:rsidR="00182F71">
        <w:rPr>
          <w:rFonts w:ascii="Times New Roman" w:hAnsi="Times New Roman" w:cs="Times New Roman"/>
          <w:sz w:val="24"/>
          <w:szCs w:val="24"/>
        </w:rPr>
        <w:t>airs</w:t>
      </w:r>
      <w:r w:rsidR="0021525F">
        <w:rPr>
          <w:rFonts w:ascii="Times New Roman" w:hAnsi="Times New Roman" w:cs="Times New Roman"/>
          <w:sz w:val="24"/>
          <w:szCs w:val="24"/>
        </w:rPr>
        <w:t>” (</w:t>
      </w:r>
      <w:r w:rsidR="00457C19">
        <w:rPr>
          <w:rFonts w:ascii="Times New Roman" w:hAnsi="Times New Roman" w:cs="Times New Roman"/>
          <w:sz w:val="24"/>
          <w:szCs w:val="24"/>
        </w:rPr>
        <w:t>p.35).</w:t>
      </w:r>
      <w:r w:rsidR="00DE47F8">
        <w:rPr>
          <w:rFonts w:ascii="Times New Roman" w:hAnsi="Times New Roman" w:cs="Times New Roman"/>
          <w:sz w:val="24"/>
          <w:szCs w:val="24"/>
        </w:rPr>
        <w:t xml:space="preserve"> This</w:t>
      </w:r>
      <w:r w:rsidR="0021525F">
        <w:rPr>
          <w:rFonts w:ascii="Times New Roman" w:hAnsi="Times New Roman" w:cs="Times New Roman"/>
          <w:sz w:val="24"/>
          <w:szCs w:val="24"/>
        </w:rPr>
        <w:t xml:space="preserve"> sentence</w:t>
      </w:r>
      <w:r w:rsidR="00DE47F8">
        <w:rPr>
          <w:rFonts w:ascii="Times New Roman" w:hAnsi="Times New Roman" w:cs="Times New Roman"/>
          <w:sz w:val="24"/>
          <w:szCs w:val="24"/>
        </w:rPr>
        <w:t xml:space="preserve"> was the first </w:t>
      </w:r>
      <w:r w:rsidR="00613FBB">
        <w:rPr>
          <w:rFonts w:ascii="Times New Roman" w:hAnsi="Times New Roman" w:cs="Times New Roman"/>
          <w:sz w:val="24"/>
          <w:szCs w:val="24"/>
        </w:rPr>
        <w:t xml:space="preserve">expression of Victor </w:t>
      </w:r>
      <w:r w:rsidR="00DE47F8">
        <w:rPr>
          <w:rFonts w:ascii="Times New Roman" w:hAnsi="Times New Roman" w:cs="Times New Roman"/>
          <w:sz w:val="24"/>
          <w:szCs w:val="24"/>
        </w:rPr>
        <w:t xml:space="preserve">after the creature turned alive. </w:t>
      </w:r>
      <w:r w:rsidR="00613FBB">
        <w:rPr>
          <w:rFonts w:ascii="Times New Roman" w:hAnsi="Times New Roman" w:cs="Times New Roman"/>
          <w:sz w:val="24"/>
          <w:szCs w:val="24"/>
        </w:rPr>
        <w:t xml:space="preserve">In </w:t>
      </w:r>
      <w:r w:rsidR="0054053F">
        <w:rPr>
          <w:rFonts w:ascii="Times New Roman" w:hAnsi="Times New Roman" w:cs="Times New Roman"/>
          <w:sz w:val="24"/>
          <w:szCs w:val="24"/>
        </w:rPr>
        <w:t>contrast</w:t>
      </w:r>
      <w:r w:rsidR="000D1CFB">
        <w:rPr>
          <w:rFonts w:ascii="Times New Roman" w:hAnsi="Times New Roman" w:cs="Times New Roman"/>
          <w:sz w:val="24"/>
          <w:szCs w:val="24"/>
        </w:rPr>
        <w:t xml:space="preserve"> to the previous quote, he showed a completely opposite idea. He loved Eliza</w:t>
      </w:r>
      <w:r w:rsidR="008D3131">
        <w:rPr>
          <w:rFonts w:ascii="Times New Roman" w:hAnsi="Times New Roman" w:cs="Times New Roman"/>
          <w:sz w:val="24"/>
          <w:szCs w:val="24"/>
        </w:rPr>
        <w:t>beth since the first time he had seen her</w:t>
      </w:r>
      <w:r w:rsidR="0021525F">
        <w:rPr>
          <w:rFonts w:ascii="Times New Roman" w:hAnsi="Times New Roman" w:cs="Times New Roman"/>
          <w:sz w:val="24"/>
          <w:szCs w:val="24"/>
        </w:rPr>
        <w:t>. On the other hand, he did n</w:t>
      </w:r>
      <w:r w:rsidR="000D1CFB">
        <w:rPr>
          <w:rFonts w:ascii="Times New Roman" w:hAnsi="Times New Roman" w:cs="Times New Roman"/>
          <w:sz w:val="24"/>
          <w:szCs w:val="24"/>
        </w:rPr>
        <w:t>ot only ignore a chance to communicate with his creature, bu</w:t>
      </w:r>
      <w:r w:rsidR="0021525F">
        <w:rPr>
          <w:rFonts w:ascii="Times New Roman" w:hAnsi="Times New Roman" w:cs="Times New Roman"/>
          <w:sz w:val="24"/>
          <w:szCs w:val="24"/>
        </w:rPr>
        <w:t>t he also escaped. The difference</w:t>
      </w:r>
      <w:r w:rsidR="000D1CFB">
        <w:rPr>
          <w:rFonts w:ascii="Times New Roman" w:hAnsi="Times New Roman" w:cs="Times New Roman"/>
          <w:sz w:val="24"/>
          <w:szCs w:val="24"/>
        </w:rPr>
        <w:t xml:space="preserve"> between Elizabeth</w:t>
      </w:r>
      <w:r w:rsidR="0021525F">
        <w:rPr>
          <w:rFonts w:ascii="Times New Roman" w:hAnsi="Times New Roman" w:cs="Times New Roman"/>
          <w:sz w:val="24"/>
          <w:szCs w:val="24"/>
        </w:rPr>
        <w:t xml:space="preserve"> and the creature was</w:t>
      </w:r>
      <w:r w:rsidR="000D1CFB">
        <w:rPr>
          <w:rFonts w:ascii="Times New Roman" w:hAnsi="Times New Roman" w:cs="Times New Roman"/>
          <w:sz w:val="24"/>
          <w:szCs w:val="24"/>
        </w:rPr>
        <w:t xml:space="preserve"> obviously their appearance</w:t>
      </w:r>
      <w:r w:rsidR="0021525F">
        <w:rPr>
          <w:rFonts w:ascii="Times New Roman" w:hAnsi="Times New Roman" w:cs="Times New Roman"/>
          <w:sz w:val="24"/>
          <w:szCs w:val="24"/>
        </w:rPr>
        <w:t>s</w:t>
      </w:r>
      <w:r w:rsidR="000D1CFB">
        <w:rPr>
          <w:rFonts w:ascii="Times New Roman" w:hAnsi="Times New Roman" w:cs="Times New Roman"/>
          <w:sz w:val="24"/>
          <w:szCs w:val="24"/>
        </w:rPr>
        <w:t>.</w:t>
      </w:r>
      <w:r w:rsidR="00EE4B2F">
        <w:rPr>
          <w:rFonts w:ascii="Times New Roman" w:hAnsi="Times New Roman" w:cs="Times New Roman"/>
          <w:sz w:val="24"/>
          <w:szCs w:val="24"/>
        </w:rPr>
        <w:t xml:space="preserve"> </w:t>
      </w:r>
      <w:r w:rsidR="004412B6">
        <w:rPr>
          <w:rFonts w:ascii="Times New Roman" w:hAnsi="Times New Roman" w:cs="Times New Roman"/>
          <w:sz w:val="24"/>
          <w:szCs w:val="24"/>
        </w:rPr>
        <w:t>There was a quote</w:t>
      </w:r>
      <w:r w:rsidR="00182F71">
        <w:rPr>
          <w:rFonts w:ascii="Times New Roman" w:hAnsi="Times New Roman" w:cs="Times New Roman"/>
          <w:sz w:val="24"/>
          <w:szCs w:val="24"/>
        </w:rPr>
        <w:t xml:space="preserve"> from The Case of </w:t>
      </w:r>
      <w:r w:rsidR="00182F71" w:rsidRPr="00182F71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="004412B6">
        <w:rPr>
          <w:rFonts w:ascii="Times New Roman" w:hAnsi="Times New Roman" w:cs="Times New Roman"/>
          <w:sz w:val="24"/>
          <w:szCs w:val="24"/>
        </w:rPr>
        <w:t xml:space="preserve"> In “Facing T</w:t>
      </w:r>
      <w:r w:rsidR="004412B6" w:rsidRPr="004412B6">
        <w:rPr>
          <w:rFonts w:ascii="Times New Roman" w:hAnsi="Times New Roman" w:cs="Times New Roman"/>
          <w:sz w:val="24"/>
          <w:szCs w:val="24"/>
        </w:rPr>
        <w:t>he Ugly</w:t>
      </w:r>
      <w:r w:rsidR="0021525F">
        <w:rPr>
          <w:rFonts w:ascii="Times New Roman" w:hAnsi="Times New Roman" w:cs="Times New Roman"/>
          <w:sz w:val="24"/>
          <w:szCs w:val="24"/>
        </w:rPr>
        <w:t>” telling:</w:t>
      </w:r>
      <w:r w:rsidR="004412B6">
        <w:rPr>
          <w:rFonts w:ascii="Times New Roman" w:hAnsi="Times New Roman" w:cs="Times New Roman"/>
          <w:sz w:val="24"/>
          <w:szCs w:val="24"/>
        </w:rPr>
        <w:t xml:space="preserve"> </w:t>
      </w:r>
      <w:r w:rsidR="004D39CA">
        <w:rPr>
          <w:rFonts w:ascii="Times New Roman" w:hAnsi="Times New Roman" w:cs="Times New Roman"/>
          <w:sz w:val="24"/>
          <w:szCs w:val="24"/>
        </w:rPr>
        <w:t>“All men endeavor to hide themselves, their Ugly Nakedness, from each other… wrapping up the true Motives of their Hearts in the</w:t>
      </w:r>
      <w:r w:rsidR="00182F71">
        <w:rPr>
          <w:rFonts w:ascii="Times New Roman" w:hAnsi="Times New Roman" w:cs="Times New Roman"/>
          <w:sz w:val="24"/>
          <w:szCs w:val="24"/>
        </w:rPr>
        <w:t xml:space="preserve"> Specious Cloke of Sociableness</w:t>
      </w:r>
      <w:r w:rsidR="004D39CA">
        <w:rPr>
          <w:rFonts w:ascii="Times New Roman" w:hAnsi="Times New Roman" w:cs="Times New Roman"/>
          <w:sz w:val="24"/>
          <w:szCs w:val="24"/>
        </w:rPr>
        <w:t>” (Gigante, 2000, p.568).</w:t>
      </w:r>
      <w:r w:rsidR="008D3131">
        <w:rPr>
          <w:rFonts w:ascii="Times New Roman" w:hAnsi="Times New Roman" w:cs="Times New Roman"/>
          <w:sz w:val="24"/>
          <w:szCs w:val="24"/>
        </w:rPr>
        <w:t xml:space="preserve"> This quote strongly supported the idea of the relationship between appearance and social acceptance. </w:t>
      </w:r>
      <w:r w:rsidR="008D3131">
        <w:rPr>
          <w:rFonts w:ascii="Times New Roman" w:hAnsi="Times New Roman" w:cs="Times New Roman"/>
          <w:sz w:val="24"/>
          <w:szCs w:val="24"/>
        </w:rPr>
        <w:lastRenderedPageBreak/>
        <w:t>According to the previous paragraph, h</w:t>
      </w:r>
      <w:r w:rsidR="0021525F">
        <w:rPr>
          <w:rFonts w:ascii="Times New Roman" w:hAnsi="Times New Roman" w:cs="Times New Roman"/>
          <w:sz w:val="24"/>
          <w:szCs w:val="24"/>
        </w:rPr>
        <w:t xml:space="preserve">uman always searched for </w:t>
      </w:r>
      <w:r w:rsidR="008D3131">
        <w:rPr>
          <w:rFonts w:ascii="Times New Roman" w:hAnsi="Times New Roman" w:cs="Times New Roman"/>
          <w:sz w:val="24"/>
          <w:szCs w:val="24"/>
        </w:rPr>
        <w:t>better thing</w:t>
      </w:r>
      <w:r w:rsidR="0021525F">
        <w:rPr>
          <w:rFonts w:ascii="Times New Roman" w:hAnsi="Times New Roman" w:cs="Times New Roman"/>
          <w:sz w:val="24"/>
          <w:szCs w:val="24"/>
        </w:rPr>
        <w:t>s</w:t>
      </w:r>
      <w:r w:rsidR="008D3131">
        <w:rPr>
          <w:rFonts w:ascii="Times New Roman" w:hAnsi="Times New Roman" w:cs="Times New Roman"/>
          <w:sz w:val="24"/>
          <w:szCs w:val="24"/>
        </w:rPr>
        <w:t>,</w:t>
      </w:r>
      <w:r w:rsidR="008D3131" w:rsidRPr="008D3131">
        <w:rPr>
          <w:rFonts w:ascii="Times New Roman" w:hAnsi="Times New Roman" w:cs="Times New Roman"/>
          <w:sz w:val="24"/>
          <w:szCs w:val="24"/>
        </w:rPr>
        <w:t xml:space="preserve"> </w:t>
      </w:r>
      <w:r w:rsidR="008D3131">
        <w:rPr>
          <w:rFonts w:ascii="Times New Roman" w:hAnsi="Times New Roman" w:cs="Times New Roman"/>
          <w:sz w:val="24"/>
          <w:szCs w:val="24"/>
        </w:rPr>
        <w:t>viewed the world only</w:t>
      </w:r>
      <w:r w:rsidR="0021525F">
        <w:rPr>
          <w:rFonts w:ascii="Times New Roman" w:hAnsi="Times New Roman" w:cs="Times New Roman"/>
          <w:sz w:val="24"/>
          <w:szCs w:val="24"/>
        </w:rPr>
        <w:t xml:space="preserve"> the side that one wanted</w:t>
      </w:r>
      <w:r w:rsidR="008D3131">
        <w:rPr>
          <w:rFonts w:ascii="Times New Roman" w:hAnsi="Times New Roman" w:cs="Times New Roman"/>
          <w:sz w:val="24"/>
          <w:szCs w:val="24"/>
        </w:rPr>
        <w:t xml:space="preserve"> to see. In case of the appearance, people only cared for others who looked prettier than</w:t>
      </w:r>
      <w:r w:rsidR="00192DCE">
        <w:rPr>
          <w:rFonts w:ascii="Times New Roman" w:hAnsi="Times New Roman" w:cs="Times New Roman"/>
          <w:sz w:val="24"/>
          <w:szCs w:val="24"/>
        </w:rPr>
        <w:t xml:space="preserve"> themselves</w:t>
      </w:r>
      <w:r w:rsidR="008D3131">
        <w:rPr>
          <w:rFonts w:ascii="Times New Roman" w:hAnsi="Times New Roman" w:cs="Times New Roman"/>
          <w:sz w:val="24"/>
          <w:szCs w:val="24"/>
        </w:rPr>
        <w:t>.</w:t>
      </w:r>
      <w:r w:rsidR="00192DCE">
        <w:rPr>
          <w:rFonts w:ascii="Times New Roman" w:hAnsi="Times New Roman" w:cs="Times New Roman"/>
          <w:sz w:val="24"/>
          <w:szCs w:val="24"/>
        </w:rPr>
        <w:t xml:space="preserve"> </w:t>
      </w:r>
      <w:r w:rsidR="00D717B3">
        <w:rPr>
          <w:rFonts w:ascii="Times New Roman" w:hAnsi="Times New Roman" w:cs="Times New Roman"/>
          <w:sz w:val="24"/>
          <w:szCs w:val="24"/>
        </w:rPr>
        <w:t>More</w:t>
      </w:r>
      <w:r w:rsidR="00D27A6B">
        <w:rPr>
          <w:rFonts w:ascii="Times New Roman" w:hAnsi="Times New Roman" w:cs="Times New Roman"/>
          <w:sz w:val="24"/>
          <w:szCs w:val="24"/>
        </w:rPr>
        <w:t>over, they learnt how they think</w:t>
      </w:r>
      <w:r w:rsidR="00D717B3">
        <w:rPr>
          <w:rFonts w:ascii="Times New Roman" w:hAnsi="Times New Roman" w:cs="Times New Roman"/>
          <w:sz w:val="24"/>
          <w:szCs w:val="24"/>
        </w:rPr>
        <w:t xml:space="preserve"> of a person who look worse than themselves. </w:t>
      </w:r>
      <w:r w:rsidR="00B618AE">
        <w:rPr>
          <w:rFonts w:ascii="Times New Roman" w:hAnsi="Times New Roman" w:cs="Times New Roman"/>
          <w:sz w:val="24"/>
          <w:szCs w:val="24"/>
        </w:rPr>
        <w:t>In summary</w:t>
      </w:r>
      <w:r w:rsidR="00192DCE">
        <w:rPr>
          <w:rFonts w:ascii="Times New Roman" w:hAnsi="Times New Roman" w:cs="Times New Roman"/>
          <w:sz w:val="24"/>
          <w:szCs w:val="24"/>
        </w:rPr>
        <w:t xml:space="preserve">, to become a part of </w:t>
      </w:r>
      <w:r w:rsidR="00D27A6B">
        <w:rPr>
          <w:rFonts w:ascii="Times New Roman" w:hAnsi="Times New Roman" w:cs="Times New Roman"/>
          <w:sz w:val="24"/>
          <w:szCs w:val="24"/>
        </w:rPr>
        <w:t xml:space="preserve">the </w:t>
      </w:r>
      <w:r w:rsidR="00192DCE">
        <w:rPr>
          <w:rFonts w:ascii="Times New Roman" w:hAnsi="Times New Roman" w:cs="Times New Roman"/>
          <w:sz w:val="24"/>
          <w:szCs w:val="24"/>
        </w:rPr>
        <w:t xml:space="preserve">society, </w:t>
      </w:r>
      <w:r w:rsidR="00D717B3">
        <w:rPr>
          <w:rFonts w:ascii="Times New Roman" w:hAnsi="Times New Roman" w:cs="Times New Roman"/>
          <w:sz w:val="24"/>
          <w:szCs w:val="24"/>
        </w:rPr>
        <w:t>t</w:t>
      </w:r>
      <w:r w:rsidR="00192DCE">
        <w:rPr>
          <w:rFonts w:ascii="Times New Roman" w:hAnsi="Times New Roman" w:cs="Times New Roman"/>
          <w:sz w:val="24"/>
          <w:szCs w:val="24"/>
        </w:rPr>
        <w:t xml:space="preserve">hey should put on </w:t>
      </w:r>
      <w:r w:rsidR="00D717B3">
        <w:rPr>
          <w:rFonts w:ascii="Times New Roman" w:hAnsi="Times New Roman" w:cs="Times New Roman"/>
          <w:sz w:val="24"/>
          <w:szCs w:val="24"/>
        </w:rPr>
        <w:t>another i</w:t>
      </w:r>
      <w:r w:rsidR="00D27A6B">
        <w:rPr>
          <w:rFonts w:ascii="Times New Roman" w:hAnsi="Times New Roman" w:cs="Times New Roman"/>
          <w:sz w:val="24"/>
          <w:szCs w:val="24"/>
        </w:rPr>
        <w:t>dentity over their ugliness. Cosmetics and plastic surgeries</w:t>
      </w:r>
      <w:r w:rsidR="00D717B3">
        <w:rPr>
          <w:rFonts w:ascii="Times New Roman" w:hAnsi="Times New Roman" w:cs="Times New Roman"/>
          <w:sz w:val="24"/>
          <w:szCs w:val="24"/>
        </w:rPr>
        <w:t xml:space="preserve"> </w:t>
      </w:r>
      <w:r w:rsidR="00B618AE">
        <w:rPr>
          <w:rFonts w:ascii="Times New Roman" w:hAnsi="Times New Roman" w:cs="Times New Roman"/>
          <w:sz w:val="24"/>
          <w:szCs w:val="24"/>
        </w:rPr>
        <w:t>were</w:t>
      </w:r>
      <w:r w:rsidR="00D717B3">
        <w:rPr>
          <w:rFonts w:ascii="Times New Roman" w:hAnsi="Times New Roman" w:cs="Times New Roman"/>
          <w:sz w:val="24"/>
          <w:szCs w:val="24"/>
        </w:rPr>
        <w:t xml:space="preserve"> the prime examples of this. </w:t>
      </w:r>
    </w:p>
    <w:p w:rsidR="00D73963" w:rsidRDefault="00B66DCF" w:rsidP="0064715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</w:t>
      </w:r>
      <w:r w:rsidR="00E81C00">
        <w:rPr>
          <w:rFonts w:ascii="Times New Roman" w:hAnsi="Times New Roman" w:cs="Times New Roman"/>
          <w:sz w:val="24"/>
          <w:szCs w:val="24"/>
        </w:rPr>
        <w:t>, Shelley showed</w:t>
      </w:r>
      <w:r w:rsidR="00D73963">
        <w:rPr>
          <w:rFonts w:ascii="Times New Roman" w:hAnsi="Times New Roman" w:cs="Times New Roman"/>
          <w:sz w:val="24"/>
          <w:szCs w:val="24"/>
        </w:rPr>
        <w:t xml:space="preserve"> that the responsibility lea</w:t>
      </w:r>
      <w:r w:rsidR="00D27A6B">
        <w:rPr>
          <w:rFonts w:ascii="Times New Roman" w:hAnsi="Times New Roman" w:cs="Times New Roman"/>
          <w:sz w:val="24"/>
          <w:szCs w:val="24"/>
        </w:rPr>
        <w:t>ded</w:t>
      </w:r>
      <w:r w:rsidR="00613FBB">
        <w:rPr>
          <w:rFonts w:ascii="Times New Roman" w:hAnsi="Times New Roman" w:cs="Times New Roman"/>
          <w:sz w:val="24"/>
          <w:szCs w:val="24"/>
        </w:rPr>
        <w:t xml:space="preserve"> a person to leave the society </w:t>
      </w:r>
      <w:r w:rsidR="00D73963">
        <w:rPr>
          <w:rFonts w:ascii="Times New Roman" w:hAnsi="Times New Roman" w:cs="Times New Roman"/>
          <w:sz w:val="24"/>
          <w:szCs w:val="24"/>
        </w:rPr>
        <w:t xml:space="preserve">and live individually. </w:t>
      </w:r>
      <w:r w:rsidR="005D5839">
        <w:rPr>
          <w:rFonts w:ascii="Times New Roman" w:hAnsi="Times New Roman" w:cs="Times New Roman"/>
          <w:sz w:val="24"/>
          <w:szCs w:val="24"/>
        </w:rPr>
        <w:t xml:space="preserve">From the Oxford dictionary (2016), responsibility means the state or fact of having a duty to deal with something or having control over someone. In this case, Victor had to control over his creature because he was the one who created it. </w:t>
      </w:r>
      <w:r w:rsidR="00182F71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D73963" w:rsidRPr="00182F71">
        <w:rPr>
          <w:rFonts w:ascii="Times New Roman" w:hAnsi="Times New Roman" w:cs="Times New Roman"/>
          <w:i/>
          <w:iCs/>
          <w:sz w:val="24"/>
          <w:szCs w:val="24"/>
        </w:rPr>
        <w:t>Fra</w:t>
      </w:r>
      <w:r w:rsidR="00182F71" w:rsidRPr="00182F71">
        <w:rPr>
          <w:rFonts w:ascii="Times New Roman" w:hAnsi="Times New Roman" w:cs="Times New Roman"/>
          <w:i/>
          <w:iCs/>
          <w:sz w:val="24"/>
          <w:szCs w:val="24"/>
        </w:rPr>
        <w:t>nkenstein</w:t>
      </w:r>
      <w:r w:rsidR="00D73963">
        <w:rPr>
          <w:rFonts w:ascii="Times New Roman" w:hAnsi="Times New Roman" w:cs="Times New Roman"/>
          <w:sz w:val="24"/>
          <w:szCs w:val="24"/>
        </w:rPr>
        <w:t xml:space="preserve">, Shelley (1994) stated “My first resolution was to quit Genava forever; my country, which, when I was happy and beloved was dear to me, now, </w:t>
      </w:r>
      <w:r w:rsidR="00182F71">
        <w:rPr>
          <w:rFonts w:ascii="Times New Roman" w:hAnsi="Times New Roman" w:cs="Times New Roman"/>
          <w:sz w:val="24"/>
          <w:szCs w:val="24"/>
        </w:rPr>
        <w:t>in my adversity, became hateful</w:t>
      </w:r>
      <w:r w:rsidR="00D73963">
        <w:rPr>
          <w:rFonts w:ascii="Times New Roman" w:hAnsi="Times New Roman" w:cs="Times New Roman"/>
          <w:sz w:val="24"/>
          <w:szCs w:val="24"/>
        </w:rPr>
        <w:t>” (p.149)</w:t>
      </w:r>
      <w:r w:rsidR="00E94F51">
        <w:rPr>
          <w:rFonts w:ascii="Times New Roman" w:hAnsi="Times New Roman" w:cs="Times New Roman"/>
          <w:sz w:val="24"/>
          <w:szCs w:val="24"/>
        </w:rPr>
        <w:t xml:space="preserve">. </w:t>
      </w:r>
      <w:r w:rsidR="00030A2E">
        <w:rPr>
          <w:rFonts w:ascii="Times New Roman" w:hAnsi="Times New Roman" w:cs="Times New Roman"/>
          <w:sz w:val="24"/>
          <w:szCs w:val="24"/>
        </w:rPr>
        <w:t xml:space="preserve">This showed clearly the idea of redemption, </w:t>
      </w:r>
      <w:r w:rsidR="00716F72">
        <w:rPr>
          <w:rFonts w:ascii="Times New Roman" w:hAnsi="Times New Roman" w:cs="Times New Roman"/>
          <w:sz w:val="24"/>
          <w:szCs w:val="24"/>
        </w:rPr>
        <w:t xml:space="preserve">Shelley wanted the character </w:t>
      </w:r>
      <w:r w:rsidR="00D27A6B">
        <w:rPr>
          <w:rFonts w:ascii="Times New Roman" w:hAnsi="Times New Roman" w:cs="Times New Roman"/>
          <w:sz w:val="24"/>
          <w:szCs w:val="24"/>
        </w:rPr>
        <w:t>who lack of responsibility as a</w:t>
      </w:r>
      <w:r w:rsidR="00716F72">
        <w:rPr>
          <w:rFonts w:ascii="Times New Roman" w:hAnsi="Times New Roman" w:cs="Times New Roman"/>
          <w:sz w:val="24"/>
          <w:szCs w:val="24"/>
        </w:rPr>
        <w:t xml:space="preserve"> creator to face the desperation. A being who gave b</w:t>
      </w:r>
      <w:r w:rsidR="00D27A6B">
        <w:rPr>
          <w:rFonts w:ascii="Times New Roman" w:hAnsi="Times New Roman" w:cs="Times New Roman"/>
          <w:sz w:val="24"/>
          <w:szCs w:val="24"/>
        </w:rPr>
        <w:t>irth to others such as parent was</w:t>
      </w:r>
      <w:r w:rsidR="00716F72">
        <w:rPr>
          <w:rFonts w:ascii="Times New Roman" w:hAnsi="Times New Roman" w:cs="Times New Roman"/>
          <w:sz w:val="24"/>
          <w:szCs w:val="24"/>
        </w:rPr>
        <w:t xml:space="preserve"> not an exception. </w:t>
      </w:r>
      <w:r w:rsidR="00E94F51">
        <w:rPr>
          <w:rFonts w:ascii="Times New Roman" w:hAnsi="Times New Roman" w:cs="Times New Roman"/>
          <w:sz w:val="24"/>
          <w:szCs w:val="24"/>
        </w:rPr>
        <w:t>From the foreword in</w:t>
      </w:r>
      <w:r w:rsidR="00CE2D0D">
        <w:rPr>
          <w:rFonts w:ascii="Times New Roman" w:hAnsi="Times New Roman" w:cs="Times New Roman"/>
          <w:sz w:val="24"/>
          <w:szCs w:val="24"/>
        </w:rPr>
        <w:t xml:space="preserve"> </w:t>
      </w:r>
      <w:r w:rsidR="00182F71" w:rsidRPr="00182F71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="00CE2D0D">
        <w:rPr>
          <w:rFonts w:ascii="Times New Roman" w:hAnsi="Times New Roman" w:cs="Times New Roman"/>
          <w:sz w:val="24"/>
          <w:szCs w:val="24"/>
        </w:rPr>
        <w:t>,</w:t>
      </w:r>
      <w:r w:rsidR="00A125B3">
        <w:rPr>
          <w:rFonts w:ascii="Times New Roman" w:hAnsi="Times New Roman" w:cs="Times New Roman"/>
          <w:sz w:val="24"/>
          <w:szCs w:val="24"/>
        </w:rPr>
        <w:t xml:space="preserve"> Miller (2000) wrote about Shelley’s father, William Godwin that</w:t>
      </w:r>
      <w:r w:rsidR="00CE2D0D">
        <w:rPr>
          <w:rFonts w:ascii="Times New Roman" w:hAnsi="Times New Roman" w:cs="Times New Roman"/>
          <w:sz w:val="24"/>
          <w:szCs w:val="24"/>
        </w:rPr>
        <w:t xml:space="preserve"> </w:t>
      </w:r>
      <w:r w:rsidR="00A125B3">
        <w:rPr>
          <w:rFonts w:ascii="Times New Roman" w:hAnsi="Times New Roman" w:cs="Times New Roman"/>
          <w:sz w:val="24"/>
          <w:szCs w:val="24"/>
        </w:rPr>
        <w:t>“…Gave up trying to be mother and father to Mary and her half-sister, and married a widow who clearly fav</w:t>
      </w:r>
      <w:r w:rsidR="00182F71">
        <w:rPr>
          <w:rFonts w:ascii="Times New Roman" w:hAnsi="Times New Roman" w:cs="Times New Roman"/>
          <w:sz w:val="24"/>
          <w:szCs w:val="24"/>
        </w:rPr>
        <w:t>ored her own two children</w:t>
      </w:r>
      <w:r w:rsidR="000B6E5E">
        <w:rPr>
          <w:rFonts w:ascii="Times New Roman" w:hAnsi="Times New Roman" w:cs="Times New Roman"/>
          <w:sz w:val="24"/>
          <w:szCs w:val="24"/>
        </w:rPr>
        <w:t>” (p.vii</w:t>
      </w:r>
      <w:r w:rsidR="00A125B3">
        <w:rPr>
          <w:rFonts w:ascii="Times New Roman" w:hAnsi="Times New Roman" w:cs="Times New Roman"/>
          <w:sz w:val="24"/>
          <w:szCs w:val="24"/>
        </w:rPr>
        <w:t>).</w:t>
      </w:r>
      <w:r w:rsidR="00EE4B2F">
        <w:rPr>
          <w:rFonts w:ascii="Times New Roman" w:hAnsi="Times New Roman" w:cs="Times New Roman"/>
          <w:sz w:val="24"/>
          <w:szCs w:val="24"/>
        </w:rPr>
        <w:t xml:space="preserve"> </w:t>
      </w:r>
      <w:r w:rsidR="00647156">
        <w:rPr>
          <w:rFonts w:ascii="Times New Roman" w:hAnsi="Times New Roman" w:cs="Times New Roman"/>
          <w:sz w:val="24"/>
          <w:szCs w:val="24"/>
        </w:rPr>
        <w:t>Since she had an experience of being neglect</w:t>
      </w:r>
      <w:r w:rsidR="00D27A6B">
        <w:rPr>
          <w:rFonts w:ascii="Times New Roman" w:hAnsi="Times New Roman" w:cs="Times New Roman"/>
          <w:sz w:val="24"/>
          <w:szCs w:val="24"/>
        </w:rPr>
        <w:t>ed by her father, she might think about his guilt or desires</w:t>
      </w:r>
      <w:r w:rsidR="00647156">
        <w:rPr>
          <w:rFonts w:ascii="Times New Roman" w:hAnsi="Times New Roman" w:cs="Times New Roman"/>
          <w:sz w:val="24"/>
          <w:szCs w:val="24"/>
        </w:rPr>
        <w:t xml:space="preserve"> for his redempt</w:t>
      </w:r>
      <w:r w:rsidR="004412B6">
        <w:rPr>
          <w:rFonts w:ascii="Times New Roman" w:hAnsi="Times New Roman" w:cs="Times New Roman"/>
          <w:sz w:val="24"/>
          <w:szCs w:val="24"/>
        </w:rPr>
        <w:t>ion. However, instead of expressing</w:t>
      </w:r>
      <w:r w:rsidR="00647156">
        <w:rPr>
          <w:rFonts w:ascii="Times New Roman" w:hAnsi="Times New Roman" w:cs="Times New Roman"/>
          <w:sz w:val="24"/>
          <w:szCs w:val="24"/>
        </w:rPr>
        <w:t xml:space="preserve"> her feeling directly to her father, she expressed it through</w:t>
      </w:r>
      <w:r w:rsidR="000A03BB">
        <w:rPr>
          <w:rFonts w:ascii="Times New Roman" w:hAnsi="Times New Roman" w:cs="Times New Roman"/>
          <w:sz w:val="24"/>
          <w:szCs w:val="24"/>
        </w:rPr>
        <w:t xml:space="preserve"> the novel. </w:t>
      </w:r>
      <w:r w:rsidR="00EE4B2F">
        <w:rPr>
          <w:rFonts w:ascii="Times New Roman" w:hAnsi="Times New Roman" w:cs="Times New Roman"/>
          <w:sz w:val="24"/>
          <w:szCs w:val="24"/>
        </w:rPr>
        <w:t xml:space="preserve">Reflecting on </w:t>
      </w:r>
      <w:r w:rsidR="00647156">
        <w:rPr>
          <w:rFonts w:ascii="Times New Roman" w:hAnsi="Times New Roman" w:cs="Times New Roman"/>
          <w:sz w:val="24"/>
          <w:szCs w:val="24"/>
        </w:rPr>
        <w:t>this</w:t>
      </w:r>
      <w:r w:rsidR="00EE4B2F">
        <w:rPr>
          <w:rFonts w:ascii="Times New Roman" w:hAnsi="Times New Roman" w:cs="Times New Roman"/>
          <w:sz w:val="24"/>
          <w:szCs w:val="24"/>
        </w:rPr>
        <w:t>, Mary Shelley’s background became o</w:t>
      </w:r>
      <w:r w:rsidR="00182F71">
        <w:rPr>
          <w:rFonts w:ascii="Times New Roman" w:hAnsi="Times New Roman" w:cs="Times New Roman"/>
          <w:sz w:val="24"/>
          <w:szCs w:val="24"/>
        </w:rPr>
        <w:t xml:space="preserve">bviously inspired the story of </w:t>
      </w:r>
      <w:r w:rsidR="00182F71" w:rsidRPr="00182F71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="00EE4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963" w:rsidRPr="00604348" w:rsidRDefault="00E81C00" w:rsidP="00D27A6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summary,</w:t>
      </w:r>
      <w:r w:rsidR="00BA4124">
        <w:rPr>
          <w:rFonts w:ascii="Times New Roman" w:hAnsi="Times New Roman" w:cs="Times New Roman"/>
          <w:sz w:val="24"/>
          <w:szCs w:val="24"/>
        </w:rPr>
        <w:t xml:space="preserve"> Mary Shelley’s </w:t>
      </w:r>
      <w:r w:rsidR="00BA4124" w:rsidRPr="00182F71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="00BA4124">
        <w:rPr>
          <w:rFonts w:ascii="Times New Roman" w:hAnsi="Times New Roman" w:cs="Times New Roman"/>
          <w:sz w:val="24"/>
          <w:szCs w:val="24"/>
        </w:rPr>
        <w:t xml:space="preserve"> presented the tension between individualism and social acceptance as a theme by showing power of knowledge, appearance, and responsibility. </w:t>
      </w:r>
      <w:r w:rsidR="006C289B">
        <w:rPr>
          <w:rFonts w:ascii="Times New Roman" w:hAnsi="Times New Roman" w:cs="Times New Roman"/>
          <w:sz w:val="24"/>
          <w:szCs w:val="24"/>
        </w:rPr>
        <w:t xml:space="preserve">She wrote </w:t>
      </w:r>
      <w:r w:rsidR="00D27A6B">
        <w:rPr>
          <w:rFonts w:ascii="Times New Roman" w:hAnsi="Times New Roman" w:cs="Times New Roman"/>
          <w:sz w:val="24"/>
          <w:szCs w:val="24"/>
        </w:rPr>
        <w:t xml:space="preserve">of </w:t>
      </w:r>
      <w:r w:rsidR="006C289B">
        <w:rPr>
          <w:rFonts w:ascii="Times New Roman" w:hAnsi="Times New Roman" w:cs="Times New Roman"/>
          <w:sz w:val="24"/>
          <w:szCs w:val="24"/>
        </w:rPr>
        <w:t>characters searching for an unlimited knowledge throughout the world. They could leave their homeland</w:t>
      </w:r>
      <w:r w:rsidR="00D27A6B">
        <w:rPr>
          <w:rFonts w:ascii="Times New Roman" w:hAnsi="Times New Roman" w:cs="Times New Roman"/>
          <w:sz w:val="24"/>
          <w:szCs w:val="24"/>
        </w:rPr>
        <w:t>s and beloved people</w:t>
      </w:r>
      <w:r w:rsidR="006C289B">
        <w:rPr>
          <w:rFonts w:ascii="Times New Roman" w:hAnsi="Times New Roman" w:cs="Times New Roman"/>
          <w:sz w:val="24"/>
          <w:szCs w:val="24"/>
        </w:rPr>
        <w:t xml:space="preserve">, finally started the life of </w:t>
      </w:r>
      <w:r w:rsidR="006C289B">
        <w:rPr>
          <w:rFonts w:ascii="Times New Roman" w:hAnsi="Times New Roman" w:cs="Times New Roman"/>
          <w:sz w:val="24"/>
          <w:szCs w:val="24"/>
        </w:rPr>
        <w:lastRenderedPageBreak/>
        <w:t xml:space="preserve">individual. </w:t>
      </w:r>
      <w:r w:rsidR="00076C37">
        <w:rPr>
          <w:rFonts w:ascii="Times New Roman" w:hAnsi="Times New Roman" w:cs="Times New Roman"/>
          <w:sz w:val="24"/>
          <w:szCs w:val="24"/>
        </w:rPr>
        <w:t xml:space="preserve">She also showed an appearance’s role in order to receive the social acceptance by comparing between beautiful and ugly characters. At last, she presented that the responsibility of a </w:t>
      </w:r>
      <w:r w:rsidR="004412B6">
        <w:rPr>
          <w:rFonts w:ascii="Times New Roman" w:hAnsi="Times New Roman" w:cs="Times New Roman"/>
          <w:sz w:val="24"/>
          <w:szCs w:val="24"/>
        </w:rPr>
        <w:t>family was</w:t>
      </w:r>
      <w:r w:rsidR="00076C37">
        <w:rPr>
          <w:rFonts w:ascii="Times New Roman" w:hAnsi="Times New Roman" w:cs="Times New Roman"/>
          <w:sz w:val="24"/>
          <w:szCs w:val="24"/>
        </w:rPr>
        <w:t xml:space="preserve"> another factor that could not be ignored. If a person lacked of responsibility, he could discover a solitude life as a redemption. Considering all these point</w:t>
      </w:r>
      <w:r w:rsidR="00D27A6B">
        <w:rPr>
          <w:rFonts w:ascii="Times New Roman" w:hAnsi="Times New Roman" w:cs="Times New Roman"/>
          <w:sz w:val="24"/>
          <w:szCs w:val="24"/>
        </w:rPr>
        <w:t>s</w:t>
      </w:r>
      <w:r w:rsidR="00076C37">
        <w:rPr>
          <w:rFonts w:ascii="Times New Roman" w:hAnsi="Times New Roman" w:cs="Times New Roman"/>
          <w:sz w:val="24"/>
          <w:szCs w:val="24"/>
        </w:rPr>
        <w:t xml:space="preserve">, </w:t>
      </w:r>
      <w:r w:rsidR="00D97E7D">
        <w:rPr>
          <w:rFonts w:ascii="Times New Roman" w:hAnsi="Times New Roman" w:cs="Times New Roman"/>
          <w:sz w:val="24"/>
          <w:szCs w:val="24"/>
        </w:rPr>
        <w:t>Shelley</w:t>
      </w:r>
      <w:r w:rsidR="00076C37">
        <w:rPr>
          <w:rFonts w:ascii="Times New Roman" w:hAnsi="Times New Roman" w:cs="Times New Roman"/>
          <w:sz w:val="24"/>
          <w:szCs w:val="24"/>
        </w:rPr>
        <w:t xml:space="preserve"> showed </w:t>
      </w:r>
      <w:r w:rsidR="00D97E7D">
        <w:rPr>
          <w:rFonts w:ascii="Times New Roman" w:hAnsi="Times New Roman" w:cs="Times New Roman"/>
          <w:sz w:val="24"/>
          <w:szCs w:val="24"/>
        </w:rPr>
        <w:t>her idea</w:t>
      </w:r>
      <w:r w:rsidR="00D27A6B">
        <w:rPr>
          <w:rFonts w:ascii="Times New Roman" w:hAnsi="Times New Roman" w:cs="Times New Roman"/>
          <w:sz w:val="24"/>
          <w:szCs w:val="24"/>
        </w:rPr>
        <w:t>s as she once had been staying</w:t>
      </w:r>
      <w:r w:rsidR="00D97E7D">
        <w:rPr>
          <w:rFonts w:ascii="Times New Roman" w:hAnsi="Times New Roman" w:cs="Times New Roman"/>
          <w:sz w:val="24"/>
          <w:szCs w:val="24"/>
        </w:rPr>
        <w:t xml:space="preserve"> in both situations of ind</w:t>
      </w:r>
      <w:r w:rsidR="00D27A6B">
        <w:rPr>
          <w:rFonts w:ascii="Times New Roman" w:hAnsi="Times New Roman" w:cs="Times New Roman"/>
          <w:sz w:val="24"/>
          <w:szCs w:val="24"/>
        </w:rPr>
        <w:t xml:space="preserve">ividualism and social acceptance </w:t>
      </w:r>
      <w:r w:rsidR="00182F71">
        <w:rPr>
          <w:rFonts w:ascii="Times New Roman" w:hAnsi="Times New Roman" w:cs="Times New Roman"/>
          <w:sz w:val="24"/>
          <w:szCs w:val="24"/>
        </w:rPr>
        <w:t xml:space="preserve">through her well-known novel, </w:t>
      </w:r>
      <w:r w:rsidR="00182F71" w:rsidRPr="00182F71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="00D97E7D">
        <w:rPr>
          <w:rFonts w:ascii="Times New Roman" w:hAnsi="Times New Roman" w:cs="Times New Roman"/>
          <w:sz w:val="24"/>
          <w:szCs w:val="24"/>
        </w:rPr>
        <w:t>.</w:t>
      </w:r>
      <w:r w:rsidR="006E6084">
        <w:rPr>
          <w:rFonts w:ascii="Times New Roman" w:hAnsi="Times New Roman" w:cs="Times New Roman"/>
          <w:sz w:val="24"/>
          <w:szCs w:val="24"/>
        </w:rPr>
        <w:t xml:space="preserve"> Is it more appropriate for one’s life to be accepted by the society or stay</w:t>
      </w:r>
      <w:r w:rsidR="00D27A6B">
        <w:rPr>
          <w:rFonts w:ascii="Times New Roman" w:hAnsi="Times New Roman" w:cs="Times New Roman"/>
          <w:sz w:val="24"/>
          <w:szCs w:val="24"/>
        </w:rPr>
        <w:t>s</w:t>
      </w:r>
      <w:r w:rsidR="006E6084">
        <w:rPr>
          <w:rFonts w:ascii="Times New Roman" w:hAnsi="Times New Roman" w:cs="Times New Roman"/>
          <w:sz w:val="24"/>
          <w:szCs w:val="24"/>
        </w:rPr>
        <w:t xml:space="preserve"> individually?</w:t>
      </w: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E6084" w:rsidRDefault="006E6084" w:rsidP="000D61C3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</w:p>
    <w:p w:rsidR="00D73963" w:rsidRDefault="00D73963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6E6084" w:rsidRDefault="006E6084" w:rsidP="004D56A1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8C2845" w:rsidRDefault="00E94F51" w:rsidP="000B6E5E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Gigante, D. (2000). The Case Of “Frankenstein” In </w:t>
      </w:r>
      <w:r w:rsidRPr="00E94F51">
        <w:rPr>
          <w:rFonts w:ascii="Times New Roman" w:hAnsi="Times New Roman" w:cs="Times New Roman"/>
          <w:i/>
          <w:iCs/>
          <w:sz w:val="24"/>
          <w:szCs w:val="24"/>
        </w:rPr>
        <w:t>Facing The Ugly</w:t>
      </w:r>
      <w:r>
        <w:rPr>
          <w:rFonts w:ascii="Times New Roman" w:hAnsi="Times New Roman" w:cs="Times New Roman"/>
          <w:sz w:val="24"/>
          <w:szCs w:val="24"/>
        </w:rPr>
        <w:t xml:space="preserve">. (p. 565 – 587). </w:t>
      </w:r>
    </w:p>
    <w:p w:rsidR="00E94F51" w:rsidRDefault="008C2845" w:rsidP="008C2845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r w:rsidRPr="008C2845">
        <w:rPr>
          <w:rFonts w:ascii="Times New Roman" w:hAnsi="Times New Roman" w:cs="Times New Roman"/>
          <w:sz w:val="24"/>
          <w:szCs w:val="24"/>
        </w:rPr>
        <w:t>Baltimore, Maryland</w:t>
      </w:r>
      <w:r>
        <w:rPr>
          <w:rFonts w:ascii="Times New Roman" w:hAnsi="Times New Roman" w:cs="Times New Roman"/>
          <w:sz w:val="24"/>
          <w:szCs w:val="24"/>
        </w:rPr>
        <w:t xml:space="preserve">: The Johns Hopkins University Press. </w:t>
      </w:r>
    </w:p>
    <w:p w:rsidR="000B6E5E" w:rsidRDefault="00A125B3" w:rsidP="000B6E5E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472FFD">
        <w:rPr>
          <w:rFonts w:ascii="Times New Roman" w:hAnsi="Times New Roman" w:cs="Times New Roman"/>
          <w:sz w:val="24"/>
          <w:szCs w:val="24"/>
        </w:rPr>
        <w:t xml:space="preserve">Miller, W. J. (2000). </w:t>
      </w:r>
      <w:r w:rsidRPr="00815895">
        <w:rPr>
          <w:rFonts w:ascii="Times New Roman" w:hAnsi="Times New Roman" w:cs="Times New Roman"/>
          <w:sz w:val="24"/>
          <w:szCs w:val="24"/>
          <w:lang w:val="de-DE"/>
        </w:rPr>
        <w:t>Foreword</w:t>
      </w:r>
      <w:r w:rsidR="000B6E5E" w:rsidRPr="00815895">
        <w:rPr>
          <w:rFonts w:ascii="Times New Roman" w:hAnsi="Times New Roman" w:cs="Times New Roman"/>
          <w:sz w:val="24"/>
          <w:szCs w:val="24"/>
          <w:lang w:val="de-DE"/>
        </w:rPr>
        <w:t xml:space="preserve"> In</w:t>
      </w:r>
      <w:r w:rsidRPr="0081589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Frankenstein</w:t>
      </w:r>
      <w:r w:rsidRPr="0081589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B6E5E" w:rsidRPr="0081589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B6E5E" w:rsidRPr="00472FFD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E94F51" w:rsidRPr="00472FFD">
        <w:rPr>
          <w:rFonts w:ascii="Times New Roman" w:hAnsi="Times New Roman" w:cs="Times New Roman"/>
          <w:sz w:val="24"/>
          <w:szCs w:val="24"/>
          <w:lang w:val="de-DE"/>
        </w:rPr>
        <w:t>p.</w:t>
      </w:r>
      <w:r w:rsidR="000B6E5E" w:rsidRPr="00472FFD">
        <w:rPr>
          <w:rFonts w:ascii="Times New Roman" w:hAnsi="Times New Roman" w:cs="Times New Roman"/>
          <w:sz w:val="24"/>
          <w:szCs w:val="24"/>
          <w:lang w:val="de-DE"/>
        </w:rPr>
        <w:t xml:space="preserve"> v – xviii).</w:t>
      </w:r>
      <w:r w:rsidRPr="00472F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York, </w:t>
      </w:r>
      <w:r w:rsidR="00CB6AC8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B3" w:rsidRPr="00A125B3" w:rsidRDefault="000B6E5E" w:rsidP="000B6E5E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Penguin Group.</w:t>
      </w:r>
    </w:p>
    <w:p w:rsidR="003E1D20" w:rsidRDefault="003E1D20" w:rsidP="004D56A1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 University Press. (2016). </w:t>
      </w:r>
      <w:r w:rsidRPr="00401456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5D5839">
        <w:rPr>
          <w:rFonts w:ascii="Times New Roman" w:hAnsi="Times New Roman" w:cs="Times New Roman"/>
          <w:sz w:val="24"/>
          <w:szCs w:val="24"/>
        </w:rPr>
        <w:t>responsibility</w:t>
      </w:r>
      <w:r w:rsidRPr="00401456">
        <w:rPr>
          <w:rFonts w:ascii="Times New Roman" w:hAnsi="Times New Roman" w:cs="Times New Roman"/>
          <w:sz w:val="24"/>
          <w:szCs w:val="24"/>
        </w:rPr>
        <w:t xml:space="preserve"> in English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</w:p>
    <w:p w:rsidR="003E1D20" w:rsidRDefault="001F2016" w:rsidP="004D56A1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125B3" w:rsidRPr="00A125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http://www.oxforddictionaries.com/definition/english/responsibility</w:t>
        </w:r>
      </w:hyperlink>
    </w:p>
    <w:p w:rsidR="00815895" w:rsidRPr="00815895" w:rsidRDefault="00815895" w:rsidP="00182F71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r w:rsidRPr="00815895">
        <w:rPr>
          <w:rFonts w:ascii="Times New Roman" w:hAnsi="Times New Roman" w:cs="Times New Roman"/>
          <w:sz w:val="24"/>
          <w:szCs w:val="24"/>
        </w:rPr>
        <w:t>Literal and Symbolic Knowledge</w:t>
      </w:r>
    </w:p>
    <w:p w:rsidR="00815895" w:rsidRDefault="00815895" w:rsidP="00815895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815895">
        <w:rPr>
          <w:rFonts w:ascii="Times New Roman" w:hAnsi="Times New Roman" w:cs="Times New Roman"/>
          <w:sz w:val="24"/>
          <w:szCs w:val="24"/>
        </w:rPr>
        <w:t>Santayana</w:t>
      </w:r>
      <w:r>
        <w:rPr>
          <w:rFonts w:ascii="Times New Roman" w:hAnsi="Times New Roman" w:cs="Times New Roman"/>
          <w:sz w:val="24"/>
          <w:szCs w:val="24"/>
        </w:rPr>
        <w:t>, G. (August 1</w:t>
      </w:r>
      <w:r w:rsidRPr="008158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1918). </w:t>
      </w:r>
      <w:r w:rsidRPr="00815895">
        <w:rPr>
          <w:rFonts w:ascii="Times New Roman" w:hAnsi="Times New Roman" w:cs="Times New Roman"/>
          <w:sz w:val="24"/>
          <w:szCs w:val="24"/>
        </w:rPr>
        <w:t xml:space="preserve">The Journal of Philosophy, Psychology and Scientific </w:t>
      </w:r>
    </w:p>
    <w:p w:rsidR="00815895" w:rsidRDefault="00815895" w:rsidP="00815895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r w:rsidRPr="00815895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815895">
        <w:rPr>
          <w:rFonts w:ascii="Times New Roman" w:hAnsi="Times New Roman" w:cs="Times New Roman"/>
          <w:i/>
          <w:iCs/>
          <w:sz w:val="24"/>
          <w:szCs w:val="24"/>
        </w:rPr>
        <w:t>Literal and Symbolic Knowledge</w:t>
      </w:r>
      <w:r>
        <w:rPr>
          <w:rFonts w:ascii="Times New Roman" w:hAnsi="Times New Roman" w:cs="Times New Roman"/>
          <w:sz w:val="24"/>
          <w:szCs w:val="24"/>
        </w:rPr>
        <w:t>. (p. 421 – 444). New York, NY:</w:t>
      </w:r>
      <w:r w:rsidRPr="0081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95" w:rsidRPr="00A125B3" w:rsidRDefault="00815895" w:rsidP="00815895">
      <w:pPr>
        <w:spacing w:line="480" w:lineRule="auto"/>
        <w:ind w:left="720" w:right="480"/>
        <w:rPr>
          <w:rFonts w:ascii="Times New Roman" w:hAnsi="Times New Roman" w:cs="Times New Roman"/>
          <w:sz w:val="24"/>
          <w:szCs w:val="24"/>
        </w:rPr>
      </w:pPr>
      <w:r w:rsidRPr="00815895">
        <w:rPr>
          <w:rFonts w:ascii="Times New Roman" w:hAnsi="Times New Roman" w:cs="Times New Roman"/>
          <w:sz w:val="24"/>
          <w:szCs w:val="24"/>
        </w:rPr>
        <w:t>Science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5B3" w:rsidRDefault="00A125B3" w:rsidP="00A125B3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Shelley, M</w:t>
      </w:r>
      <w:r w:rsidR="000B6E5E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. (1994). </w:t>
      </w:r>
      <w:r w:rsidRPr="00D73963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="00CB6AC8">
        <w:rPr>
          <w:rFonts w:ascii="Times New Roman" w:hAnsi="Times New Roman" w:cs="Times New Roman"/>
          <w:sz w:val="24"/>
          <w:szCs w:val="24"/>
        </w:rPr>
        <w:t>. New York, NY</w:t>
      </w:r>
      <w:r>
        <w:rPr>
          <w:rFonts w:ascii="Times New Roman" w:hAnsi="Times New Roman" w:cs="Times New Roman"/>
          <w:sz w:val="24"/>
          <w:szCs w:val="24"/>
        </w:rPr>
        <w:t>: Dover Publications.</w:t>
      </w:r>
    </w:p>
    <w:p w:rsidR="00A125B3" w:rsidRDefault="00A125B3" w:rsidP="004D56A1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</w:p>
    <w:p w:rsidR="003E1D20" w:rsidRPr="00D73963" w:rsidRDefault="003E1D20" w:rsidP="004D56A1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</w:p>
    <w:sectPr w:rsidR="003E1D20" w:rsidRPr="00D73963" w:rsidSect="000432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16" w:rsidRDefault="001F2016" w:rsidP="0039760A">
      <w:pPr>
        <w:spacing w:after="0" w:line="240" w:lineRule="auto"/>
      </w:pPr>
      <w:r>
        <w:separator/>
      </w:r>
    </w:p>
  </w:endnote>
  <w:endnote w:type="continuationSeparator" w:id="0">
    <w:p w:rsidR="001F2016" w:rsidRDefault="001F2016" w:rsidP="0039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106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084" w:rsidRPr="006E6084" w:rsidRDefault="006E608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0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6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E60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E6084" w:rsidRDefault="006E6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16" w:rsidRDefault="001F2016" w:rsidP="0039760A">
      <w:pPr>
        <w:spacing w:after="0" w:line="240" w:lineRule="auto"/>
      </w:pPr>
      <w:r>
        <w:separator/>
      </w:r>
    </w:p>
  </w:footnote>
  <w:footnote w:type="continuationSeparator" w:id="0">
    <w:p w:rsidR="001F2016" w:rsidRDefault="001F2016" w:rsidP="0039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0A" w:rsidRPr="004E7C01" w:rsidRDefault="0039760A" w:rsidP="0039760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E7C01">
      <w:rPr>
        <w:rFonts w:ascii="Times New Roman" w:hAnsi="Times New Roman" w:cs="Times New Roman"/>
        <w:sz w:val="24"/>
        <w:szCs w:val="24"/>
      </w:rPr>
      <w:t xml:space="preserve">Sumanas Chamneandamrongkarn (Punpun) </w:t>
    </w:r>
  </w:p>
  <w:p w:rsidR="0039760A" w:rsidRDefault="00397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A"/>
    <w:rsid w:val="00030A2E"/>
    <w:rsid w:val="000432E0"/>
    <w:rsid w:val="00076C37"/>
    <w:rsid w:val="000A03BB"/>
    <w:rsid w:val="000B20AD"/>
    <w:rsid w:val="000B6E5E"/>
    <w:rsid w:val="000D1CFB"/>
    <w:rsid w:val="000D61C3"/>
    <w:rsid w:val="00125366"/>
    <w:rsid w:val="00171B22"/>
    <w:rsid w:val="00182F71"/>
    <w:rsid w:val="00192DCE"/>
    <w:rsid w:val="001A06DF"/>
    <w:rsid w:val="001A4D6B"/>
    <w:rsid w:val="001D67FC"/>
    <w:rsid w:val="001F2016"/>
    <w:rsid w:val="0021525F"/>
    <w:rsid w:val="00217C6C"/>
    <w:rsid w:val="002B7C51"/>
    <w:rsid w:val="002D2117"/>
    <w:rsid w:val="00347674"/>
    <w:rsid w:val="0039760A"/>
    <w:rsid w:val="003E1D20"/>
    <w:rsid w:val="00411A4D"/>
    <w:rsid w:val="00421BC5"/>
    <w:rsid w:val="00433175"/>
    <w:rsid w:val="004412B6"/>
    <w:rsid w:val="004502FA"/>
    <w:rsid w:val="00457C19"/>
    <w:rsid w:val="00472FFD"/>
    <w:rsid w:val="004B73B9"/>
    <w:rsid w:val="004D39CA"/>
    <w:rsid w:val="004D56A1"/>
    <w:rsid w:val="0054053F"/>
    <w:rsid w:val="005B30EE"/>
    <w:rsid w:val="005D5839"/>
    <w:rsid w:val="005F5603"/>
    <w:rsid w:val="00604348"/>
    <w:rsid w:val="00613FBB"/>
    <w:rsid w:val="00636871"/>
    <w:rsid w:val="00647156"/>
    <w:rsid w:val="006C289B"/>
    <w:rsid w:val="006E5D3C"/>
    <w:rsid w:val="006E6084"/>
    <w:rsid w:val="0070404D"/>
    <w:rsid w:val="00716F72"/>
    <w:rsid w:val="007E4086"/>
    <w:rsid w:val="007E75EE"/>
    <w:rsid w:val="00815895"/>
    <w:rsid w:val="0086359F"/>
    <w:rsid w:val="00865A70"/>
    <w:rsid w:val="008A31E0"/>
    <w:rsid w:val="008C2845"/>
    <w:rsid w:val="008D3131"/>
    <w:rsid w:val="008D70C3"/>
    <w:rsid w:val="0095546C"/>
    <w:rsid w:val="009A47E8"/>
    <w:rsid w:val="00A125B3"/>
    <w:rsid w:val="00A544C1"/>
    <w:rsid w:val="00A82716"/>
    <w:rsid w:val="00A93108"/>
    <w:rsid w:val="00AE084F"/>
    <w:rsid w:val="00B07773"/>
    <w:rsid w:val="00B618AE"/>
    <w:rsid w:val="00B66DCF"/>
    <w:rsid w:val="00B774B0"/>
    <w:rsid w:val="00BA4124"/>
    <w:rsid w:val="00BC0F4D"/>
    <w:rsid w:val="00BD4B44"/>
    <w:rsid w:val="00BF0602"/>
    <w:rsid w:val="00C31810"/>
    <w:rsid w:val="00CB6AC8"/>
    <w:rsid w:val="00CE2D0D"/>
    <w:rsid w:val="00D1647D"/>
    <w:rsid w:val="00D27A6B"/>
    <w:rsid w:val="00D717B3"/>
    <w:rsid w:val="00D73963"/>
    <w:rsid w:val="00D91C2F"/>
    <w:rsid w:val="00D97E7D"/>
    <w:rsid w:val="00DE47F8"/>
    <w:rsid w:val="00E07505"/>
    <w:rsid w:val="00E437DB"/>
    <w:rsid w:val="00E81C00"/>
    <w:rsid w:val="00E94F51"/>
    <w:rsid w:val="00E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2BED1-AFBF-43AD-BA86-4B5FD786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0A"/>
  </w:style>
  <w:style w:type="paragraph" w:styleId="Footer">
    <w:name w:val="footer"/>
    <w:basedOn w:val="Normal"/>
    <w:link w:val="FooterChar"/>
    <w:uiPriority w:val="99"/>
    <w:unhideWhenUsed/>
    <w:rsid w:val="0039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0A"/>
  </w:style>
  <w:style w:type="character" w:styleId="Hyperlink">
    <w:name w:val="Hyperlink"/>
    <w:basedOn w:val="DefaultParagraphFont"/>
    <w:uiPriority w:val="99"/>
    <w:unhideWhenUsed/>
    <w:rsid w:val="00A1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dictionaries.com/definition/english/responsibil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55</cp:revision>
  <dcterms:created xsi:type="dcterms:W3CDTF">2016-08-10T11:15:00Z</dcterms:created>
  <dcterms:modified xsi:type="dcterms:W3CDTF">2016-08-25T08:55:00Z</dcterms:modified>
</cp:coreProperties>
</file>